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D8" w:rsidRDefault="005452D8" w:rsidP="005452D8">
      <w:pPr>
        <w:jc w:val="center"/>
        <w:rPr>
          <w:b/>
          <w:sz w:val="36"/>
          <w:szCs w:val="36"/>
        </w:rPr>
      </w:pPr>
      <w:r>
        <w:rPr>
          <w:b/>
          <w:sz w:val="36"/>
          <w:szCs w:val="36"/>
        </w:rPr>
        <w:t xml:space="preserve">Р о с </w:t>
      </w:r>
      <w:proofErr w:type="spellStart"/>
      <w:proofErr w:type="gramStart"/>
      <w:r>
        <w:rPr>
          <w:b/>
          <w:sz w:val="36"/>
          <w:szCs w:val="36"/>
        </w:rPr>
        <w:t>с</w:t>
      </w:r>
      <w:proofErr w:type="spellEnd"/>
      <w:proofErr w:type="gramEnd"/>
      <w:r>
        <w:rPr>
          <w:b/>
          <w:sz w:val="36"/>
          <w:szCs w:val="36"/>
        </w:rPr>
        <w:t xml:space="preserve"> и й с к а я  Ф е д е р а ц и я</w:t>
      </w:r>
    </w:p>
    <w:p w:rsidR="005452D8" w:rsidRDefault="005452D8" w:rsidP="005452D8">
      <w:pPr>
        <w:jc w:val="center"/>
        <w:rPr>
          <w:b/>
          <w:sz w:val="36"/>
          <w:szCs w:val="36"/>
        </w:rPr>
      </w:pPr>
      <w:r>
        <w:rPr>
          <w:b/>
          <w:sz w:val="36"/>
          <w:szCs w:val="36"/>
        </w:rPr>
        <w:t>Иркутская область</w:t>
      </w:r>
    </w:p>
    <w:p w:rsidR="005452D8" w:rsidRDefault="005452D8" w:rsidP="005452D8">
      <w:pPr>
        <w:jc w:val="center"/>
        <w:rPr>
          <w:b/>
          <w:sz w:val="36"/>
          <w:szCs w:val="36"/>
        </w:rPr>
      </w:pPr>
      <w:r>
        <w:rPr>
          <w:b/>
          <w:sz w:val="36"/>
          <w:szCs w:val="36"/>
        </w:rPr>
        <w:t>Муниципальное образование «</w:t>
      </w:r>
      <w:proofErr w:type="spellStart"/>
      <w:r>
        <w:rPr>
          <w:b/>
          <w:sz w:val="36"/>
          <w:szCs w:val="36"/>
        </w:rPr>
        <w:t>Тайшетский</w:t>
      </w:r>
      <w:proofErr w:type="spellEnd"/>
      <w:r>
        <w:rPr>
          <w:b/>
          <w:sz w:val="36"/>
          <w:szCs w:val="36"/>
        </w:rPr>
        <w:t xml:space="preserve"> район»</w:t>
      </w:r>
    </w:p>
    <w:p w:rsidR="005452D8" w:rsidRDefault="005452D8" w:rsidP="005452D8">
      <w:pPr>
        <w:jc w:val="center"/>
        <w:rPr>
          <w:b/>
          <w:sz w:val="36"/>
          <w:szCs w:val="36"/>
        </w:rPr>
      </w:pPr>
      <w:proofErr w:type="spellStart"/>
      <w:r>
        <w:rPr>
          <w:b/>
          <w:sz w:val="36"/>
          <w:szCs w:val="36"/>
        </w:rPr>
        <w:t>Тальское</w:t>
      </w:r>
      <w:proofErr w:type="spellEnd"/>
      <w:r>
        <w:rPr>
          <w:b/>
          <w:sz w:val="36"/>
          <w:szCs w:val="36"/>
        </w:rPr>
        <w:t xml:space="preserve"> муниципальное образование</w:t>
      </w:r>
    </w:p>
    <w:p w:rsidR="005452D8" w:rsidRDefault="005452D8" w:rsidP="005452D8">
      <w:pPr>
        <w:jc w:val="center"/>
        <w:rPr>
          <w:b/>
          <w:sz w:val="36"/>
          <w:szCs w:val="36"/>
        </w:rPr>
      </w:pPr>
      <w:r>
        <w:rPr>
          <w:b/>
          <w:sz w:val="36"/>
          <w:szCs w:val="36"/>
        </w:rPr>
        <w:t>Дума Тальского муниципального образования</w:t>
      </w:r>
    </w:p>
    <w:p w:rsidR="005452D8" w:rsidRDefault="005452D8" w:rsidP="005452D8">
      <w:pPr>
        <w:jc w:val="center"/>
        <w:rPr>
          <w:b/>
          <w:sz w:val="36"/>
          <w:szCs w:val="36"/>
        </w:rPr>
      </w:pPr>
      <w:r>
        <w:rPr>
          <w:b/>
          <w:sz w:val="36"/>
          <w:szCs w:val="36"/>
        </w:rPr>
        <w:t>РЕШЕНИЕ</w:t>
      </w:r>
    </w:p>
    <w:p w:rsidR="005452D8" w:rsidRDefault="005452D8" w:rsidP="005452D8">
      <w:pPr>
        <w:rPr>
          <w:sz w:val="24"/>
          <w:szCs w:val="24"/>
        </w:rPr>
      </w:pPr>
    </w:p>
    <w:p w:rsidR="005452D8" w:rsidRPr="00880A2E" w:rsidRDefault="005452D8" w:rsidP="005452D8">
      <w:pPr>
        <w:pStyle w:val="a3"/>
        <w:jc w:val="both"/>
        <w:rPr>
          <w:b w:val="0"/>
          <w:sz w:val="24"/>
        </w:rPr>
      </w:pPr>
      <w:r w:rsidRPr="00880A2E">
        <w:rPr>
          <w:b w:val="0"/>
          <w:sz w:val="24"/>
        </w:rPr>
        <w:t>от 2</w:t>
      </w:r>
      <w:r w:rsidR="00C37665">
        <w:rPr>
          <w:b w:val="0"/>
          <w:sz w:val="24"/>
        </w:rPr>
        <w:t>7</w:t>
      </w:r>
      <w:r w:rsidRPr="00880A2E">
        <w:rPr>
          <w:b w:val="0"/>
          <w:sz w:val="24"/>
        </w:rPr>
        <w:t xml:space="preserve"> </w:t>
      </w:r>
      <w:r w:rsidR="00C37665">
        <w:rPr>
          <w:b w:val="0"/>
          <w:sz w:val="24"/>
        </w:rPr>
        <w:t>января</w:t>
      </w:r>
      <w:r w:rsidRPr="00880A2E">
        <w:rPr>
          <w:b w:val="0"/>
          <w:sz w:val="24"/>
        </w:rPr>
        <w:t xml:space="preserve">  201</w:t>
      </w:r>
      <w:r w:rsidR="00C37665">
        <w:rPr>
          <w:b w:val="0"/>
          <w:sz w:val="24"/>
        </w:rPr>
        <w:t>5</w:t>
      </w:r>
      <w:r w:rsidRPr="00880A2E">
        <w:rPr>
          <w:b w:val="0"/>
          <w:sz w:val="24"/>
        </w:rPr>
        <w:t xml:space="preserve"> г.</w:t>
      </w:r>
      <w:r w:rsidRPr="00880A2E">
        <w:rPr>
          <w:b w:val="0"/>
          <w:sz w:val="24"/>
        </w:rPr>
        <w:tab/>
      </w:r>
      <w:r w:rsidRPr="00880A2E">
        <w:rPr>
          <w:b w:val="0"/>
          <w:sz w:val="24"/>
        </w:rPr>
        <w:tab/>
      </w:r>
      <w:r w:rsidRPr="00880A2E">
        <w:rPr>
          <w:b w:val="0"/>
          <w:sz w:val="24"/>
        </w:rPr>
        <w:tab/>
      </w:r>
      <w:r w:rsidRPr="00880A2E">
        <w:rPr>
          <w:b w:val="0"/>
          <w:sz w:val="24"/>
        </w:rPr>
        <w:tab/>
      </w:r>
      <w:r w:rsidRPr="00880A2E">
        <w:rPr>
          <w:b w:val="0"/>
          <w:sz w:val="24"/>
        </w:rPr>
        <w:tab/>
      </w:r>
      <w:r w:rsidRPr="00880A2E">
        <w:rPr>
          <w:b w:val="0"/>
          <w:sz w:val="24"/>
        </w:rPr>
        <w:tab/>
      </w:r>
      <w:r w:rsidRPr="00880A2E">
        <w:rPr>
          <w:b w:val="0"/>
          <w:sz w:val="24"/>
        </w:rPr>
        <w:tab/>
      </w:r>
      <w:r w:rsidRPr="00880A2E">
        <w:rPr>
          <w:b w:val="0"/>
          <w:sz w:val="24"/>
        </w:rPr>
        <w:tab/>
        <w:t>№ 6</w:t>
      </w:r>
      <w:r w:rsidR="00C37665">
        <w:rPr>
          <w:b w:val="0"/>
          <w:sz w:val="24"/>
        </w:rPr>
        <w:t>7</w:t>
      </w:r>
    </w:p>
    <w:p w:rsidR="005452D8" w:rsidRPr="002C541A" w:rsidRDefault="005452D8" w:rsidP="005452D8">
      <w:pPr>
        <w:ind w:right="-568"/>
        <w:rPr>
          <w:sz w:val="24"/>
          <w:szCs w:val="24"/>
        </w:rPr>
      </w:pPr>
    </w:p>
    <w:p w:rsidR="005452D8" w:rsidRDefault="005452D8" w:rsidP="005452D8">
      <w:pPr>
        <w:rPr>
          <w:bCs/>
          <w:sz w:val="24"/>
          <w:szCs w:val="24"/>
        </w:rPr>
      </w:pPr>
      <w:r w:rsidRPr="002C541A">
        <w:rPr>
          <w:bCs/>
          <w:sz w:val="24"/>
          <w:szCs w:val="24"/>
        </w:rPr>
        <w:t>О</w:t>
      </w:r>
      <w:r>
        <w:rPr>
          <w:bCs/>
          <w:sz w:val="24"/>
          <w:szCs w:val="24"/>
        </w:rPr>
        <w:t>б</w:t>
      </w:r>
      <w:r w:rsidRPr="002C541A">
        <w:rPr>
          <w:bCs/>
          <w:sz w:val="24"/>
          <w:szCs w:val="24"/>
        </w:rPr>
        <w:t xml:space="preserve">  </w:t>
      </w:r>
      <w:r>
        <w:rPr>
          <w:bCs/>
          <w:sz w:val="24"/>
          <w:szCs w:val="24"/>
        </w:rPr>
        <w:t xml:space="preserve">утверждении </w:t>
      </w:r>
      <w:proofErr w:type="gramStart"/>
      <w:r>
        <w:rPr>
          <w:bCs/>
          <w:sz w:val="24"/>
          <w:szCs w:val="24"/>
        </w:rPr>
        <w:t>муниципальной</w:t>
      </w:r>
      <w:proofErr w:type="gramEnd"/>
      <w:r>
        <w:rPr>
          <w:bCs/>
          <w:sz w:val="24"/>
          <w:szCs w:val="24"/>
        </w:rPr>
        <w:t xml:space="preserve"> целевой</w:t>
      </w:r>
    </w:p>
    <w:p w:rsidR="005452D8" w:rsidRDefault="005452D8" w:rsidP="005452D8">
      <w:pPr>
        <w:rPr>
          <w:bCs/>
          <w:sz w:val="24"/>
          <w:szCs w:val="24"/>
        </w:rPr>
      </w:pPr>
      <w:r>
        <w:rPr>
          <w:bCs/>
          <w:sz w:val="24"/>
          <w:szCs w:val="24"/>
        </w:rPr>
        <w:t>п</w:t>
      </w:r>
      <w:r w:rsidRPr="002C541A">
        <w:rPr>
          <w:bCs/>
          <w:sz w:val="24"/>
          <w:szCs w:val="24"/>
        </w:rPr>
        <w:t>рограмм</w:t>
      </w:r>
      <w:r>
        <w:rPr>
          <w:bCs/>
          <w:sz w:val="24"/>
          <w:szCs w:val="24"/>
        </w:rPr>
        <w:t>ы</w:t>
      </w:r>
      <w:r w:rsidRPr="002C541A">
        <w:rPr>
          <w:bCs/>
          <w:sz w:val="24"/>
          <w:szCs w:val="24"/>
        </w:rPr>
        <w:t xml:space="preserve">  </w:t>
      </w:r>
      <w:r>
        <w:rPr>
          <w:bCs/>
          <w:sz w:val="24"/>
          <w:szCs w:val="24"/>
        </w:rPr>
        <w:t>«К</w:t>
      </w:r>
      <w:r w:rsidRPr="002C541A">
        <w:rPr>
          <w:bCs/>
          <w:sz w:val="24"/>
          <w:szCs w:val="24"/>
        </w:rPr>
        <w:t>омплексно</w:t>
      </w:r>
      <w:r>
        <w:rPr>
          <w:bCs/>
          <w:sz w:val="24"/>
          <w:szCs w:val="24"/>
        </w:rPr>
        <w:t>е</w:t>
      </w:r>
      <w:r w:rsidRPr="002C541A">
        <w:rPr>
          <w:bCs/>
          <w:sz w:val="24"/>
          <w:szCs w:val="24"/>
        </w:rPr>
        <w:t xml:space="preserve"> </w:t>
      </w:r>
      <w:r>
        <w:rPr>
          <w:bCs/>
          <w:sz w:val="24"/>
          <w:szCs w:val="24"/>
        </w:rPr>
        <w:t xml:space="preserve"> </w:t>
      </w:r>
      <w:r w:rsidRPr="002C541A">
        <w:rPr>
          <w:bCs/>
          <w:sz w:val="24"/>
          <w:szCs w:val="24"/>
        </w:rPr>
        <w:t>развити</w:t>
      </w:r>
      <w:r>
        <w:rPr>
          <w:bCs/>
          <w:sz w:val="24"/>
          <w:szCs w:val="24"/>
        </w:rPr>
        <w:t>е</w:t>
      </w:r>
      <w:r w:rsidRPr="002C541A">
        <w:rPr>
          <w:bCs/>
          <w:sz w:val="24"/>
          <w:szCs w:val="24"/>
        </w:rPr>
        <w:t xml:space="preserve"> систем </w:t>
      </w:r>
    </w:p>
    <w:p w:rsidR="005452D8" w:rsidRDefault="005452D8" w:rsidP="005452D8">
      <w:pPr>
        <w:rPr>
          <w:bCs/>
          <w:sz w:val="24"/>
          <w:szCs w:val="24"/>
        </w:rPr>
      </w:pPr>
      <w:r w:rsidRPr="002C541A">
        <w:rPr>
          <w:bCs/>
          <w:sz w:val="24"/>
          <w:szCs w:val="24"/>
        </w:rPr>
        <w:t>коммунальной  инфраструкту</w:t>
      </w:r>
      <w:r>
        <w:rPr>
          <w:bCs/>
          <w:sz w:val="24"/>
          <w:szCs w:val="24"/>
        </w:rPr>
        <w:t xml:space="preserve">ры </w:t>
      </w:r>
      <w:r w:rsidRPr="002C541A">
        <w:rPr>
          <w:bCs/>
          <w:sz w:val="24"/>
          <w:szCs w:val="24"/>
        </w:rPr>
        <w:t xml:space="preserve">Тальского  </w:t>
      </w:r>
    </w:p>
    <w:p w:rsidR="005452D8" w:rsidRDefault="005452D8" w:rsidP="005452D8">
      <w:pPr>
        <w:rPr>
          <w:bCs/>
          <w:sz w:val="24"/>
          <w:szCs w:val="24"/>
        </w:rPr>
      </w:pPr>
      <w:r w:rsidRPr="002C541A">
        <w:rPr>
          <w:bCs/>
          <w:sz w:val="24"/>
          <w:szCs w:val="24"/>
        </w:rPr>
        <w:t xml:space="preserve">муниципального образования </w:t>
      </w:r>
      <w:proofErr w:type="spellStart"/>
      <w:r>
        <w:rPr>
          <w:bCs/>
          <w:sz w:val="24"/>
          <w:szCs w:val="24"/>
        </w:rPr>
        <w:t>Тайшетского</w:t>
      </w:r>
      <w:proofErr w:type="spellEnd"/>
    </w:p>
    <w:p w:rsidR="005452D8" w:rsidRPr="002C541A" w:rsidRDefault="005452D8" w:rsidP="005452D8">
      <w:pPr>
        <w:rPr>
          <w:bCs/>
          <w:sz w:val="24"/>
          <w:szCs w:val="24"/>
        </w:rPr>
      </w:pPr>
      <w:r>
        <w:rPr>
          <w:bCs/>
          <w:sz w:val="24"/>
          <w:szCs w:val="24"/>
        </w:rPr>
        <w:t xml:space="preserve">муниципального района </w:t>
      </w:r>
      <w:r w:rsidRPr="002C541A">
        <w:rPr>
          <w:bCs/>
          <w:sz w:val="24"/>
          <w:szCs w:val="24"/>
        </w:rPr>
        <w:t>на 201</w:t>
      </w:r>
      <w:r>
        <w:rPr>
          <w:bCs/>
          <w:sz w:val="24"/>
          <w:szCs w:val="24"/>
        </w:rPr>
        <w:t>5</w:t>
      </w:r>
      <w:r w:rsidRPr="002C541A">
        <w:rPr>
          <w:bCs/>
          <w:sz w:val="24"/>
          <w:szCs w:val="24"/>
        </w:rPr>
        <w:t>-202</w:t>
      </w:r>
      <w:r>
        <w:rPr>
          <w:bCs/>
          <w:sz w:val="24"/>
          <w:szCs w:val="24"/>
        </w:rPr>
        <w:t xml:space="preserve">5 </w:t>
      </w:r>
      <w:proofErr w:type="spellStart"/>
      <w:r w:rsidRPr="002C541A">
        <w:rPr>
          <w:bCs/>
          <w:sz w:val="24"/>
          <w:szCs w:val="24"/>
        </w:rPr>
        <w:t>г.</w:t>
      </w:r>
      <w:proofErr w:type="gramStart"/>
      <w:r w:rsidRPr="002C541A">
        <w:rPr>
          <w:bCs/>
          <w:sz w:val="24"/>
          <w:szCs w:val="24"/>
        </w:rPr>
        <w:t>г</w:t>
      </w:r>
      <w:proofErr w:type="spellEnd"/>
      <w:proofErr w:type="gramEnd"/>
      <w:r w:rsidRPr="002C541A">
        <w:rPr>
          <w:bCs/>
          <w:sz w:val="24"/>
          <w:szCs w:val="24"/>
        </w:rPr>
        <w:t>.</w:t>
      </w:r>
      <w:r>
        <w:rPr>
          <w:bCs/>
          <w:sz w:val="24"/>
          <w:szCs w:val="24"/>
        </w:rPr>
        <w:t>»</w:t>
      </w:r>
    </w:p>
    <w:p w:rsidR="00F94878" w:rsidRDefault="00F94878"/>
    <w:p w:rsidR="005452D8" w:rsidRDefault="00DB77D2" w:rsidP="005452D8">
      <w:pPr>
        <w:tabs>
          <w:tab w:val="left" w:pos="3000"/>
        </w:tabs>
        <w:ind w:right="-113"/>
        <w:jc w:val="both"/>
        <w:rPr>
          <w:sz w:val="24"/>
          <w:szCs w:val="24"/>
        </w:rPr>
      </w:pPr>
      <w:r>
        <w:rPr>
          <w:sz w:val="24"/>
          <w:szCs w:val="24"/>
        </w:rPr>
        <w:t xml:space="preserve">        </w:t>
      </w:r>
      <w:proofErr w:type="gramStart"/>
      <w:r w:rsidR="005452D8">
        <w:rPr>
          <w:sz w:val="24"/>
          <w:szCs w:val="24"/>
        </w:rPr>
        <w:t>В соответствии  с Федеральным  законом</w:t>
      </w:r>
      <w:r w:rsidR="005452D8" w:rsidRPr="00362CF4">
        <w:rPr>
          <w:sz w:val="24"/>
          <w:szCs w:val="24"/>
        </w:rPr>
        <w:t xml:space="preserve">  </w:t>
      </w:r>
      <w:r w:rsidR="005452D8">
        <w:rPr>
          <w:sz w:val="24"/>
          <w:szCs w:val="24"/>
        </w:rPr>
        <w:t xml:space="preserve">№ 131-ФЗ от 06 </w:t>
      </w:r>
      <w:r w:rsidR="005452D8" w:rsidRPr="00362CF4">
        <w:rPr>
          <w:sz w:val="24"/>
          <w:szCs w:val="24"/>
        </w:rPr>
        <w:t xml:space="preserve"> </w:t>
      </w:r>
      <w:r w:rsidR="005452D8">
        <w:rPr>
          <w:sz w:val="24"/>
          <w:szCs w:val="24"/>
        </w:rPr>
        <w:t xml:space="preserve">октября 2003 года «Об общих принципах местного самоуправления в Российской Федерации», в целях реализации положений Федерального закона от 30 декабря 2004г.  </w:t>
      </w:r>
      <w:r w:rsidR="005452D8" w:rsidRPr="00362CF4">
        <w:rPr>
          <w:sz w:val="24"/>
          <w:szCs w:val="24"/>
        </w:rPr>
        <w:t xml:space="preserve"> </w:t>
      </w:r>
      <w:r w:rsidR="005452D8">
        <w:rPr>
          <w:sz w:val="24"/>
          <w:szCs w:val="24"/>
        </w:rPr>
        <w:t>№ 210-ФЗ «Об основах</w:t>
      </w:r>
      <w:r w:rsidR="005452D8" w:rsidRPr="00362CF4">
        <w:rPr>
          <w:sz w:val="24"/>
          <w:szCs w:val="24"/>
        </w:rPr>
        <w:t xml:space="preserve"> </w:t>
      </w:r>
      <w:r w:rsidR="005452D8">
        <w:rPr>
          <w:sz w:val="24"/>
          <w:szCs w:val="24"/>
        </w:rPr>
        <w:t>регулирования тарифов организаций коммунального комплекса»,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w:t>
      </w:r>
      <w:proofErr w:type="gramEnd"/>
      <w:r w:rsidR="005452D8">
        <w:rPr>
          <w:sz w:val="24"/>
          <w:szCs w:val="24"/>
        </w:rPr>
        <w:t xml:space="preserve"> Российской Федерации», руководствуясь </w:t>
      </w:r>
      <w:proofErr w:type="spellStart"/>
      <w:r w:rsidR="005452D8">
        <w:rPr>
          <w:sz w:val="24"/>
          <w:szCs w:val="24"/>
        </w:rPr>
        <w:t>ст.ст</w:t>
      </w:r>
      <w:proofErr w:type="spellEnd"/>
      <w:r w:rsidR="005452D8">
        <w:rPr>
          <w:sz w:val="24"/>
          <w:szCs w:val="24"/>
        </w:rPr>
        <w:t xml:space="preserve">. 23, 47 Устава Тальского муниципального образования,  Дума Тальского муниципального образования  </w:t>
      </w:r>
    </w:p>
    <w:p w:rsidR="005452D8" w:rsidRDefault="005452D8" w:rsidP="005452D8">
      <w:pPr>
        <w:ind w:left="1843" w:right="-113"/>
        <w:jc w:val="both"/>
        <w:rPr>
          <w:sz w:val="24"/>
          <w:szCs w:val="24"/>
        </w:rPr>
      </w:pPr>
    </w:p>
    <w:p w:rsidR="005452D8" w:rsidRPr="00880A2E" w:rsidRDefault="005452D8" w:rsidP="005452D8">
      <w:pPr>
        <w:ind w:left="34" w:right="-113"/>
        <w:jc w:val="both"/>
        <w:rPr>
          <w:b/>
          <w:sz w:val="24"/>
          <w:szCs w:val="24"/>
        </w:rPr>
      </w:pPr>
      <w:r w:rsidRPr="00880A2E">
        <w:rPr>
          <w:b/>
          <w:sz w:val="24"/>
          <w:szCs w:val="24"/>
        </w:rPr>
        <w:t>РЕШИЛА:</w:t>
      </w:r>
    </w:p>
    <w:p w:rsidR="005452D8" w:rsidRDefault="005452D8" w:rsidP="005452D8">
      <w:pPr>
        <w:ind w:left="34" w:right="-113"/>
        <w:jc w:val="both"/>
        <w:rPr>
          <w:sz w:val="24"/>
          <w:szCs w:val="24"/>
        </w:rPr>
      </w:pPr>
    </w:p>
    <w:p w:rsidR="005452D8" w:rsidRPr="005452D8" w:rsidRDefault="005452D8" w:rsidP="005452D8">
      <w:pPr>
        <w:ind w:right="-113"/>
        <w:jc w:val="both"/>
        <w:rPr>
          <w:sz w:val="24"/>
          <w:szCs w:val="24"/>
        </w:rPr>
      </w:pPr>
      <w:r w:rsidRPr="005452D8">
        <w:rPr>
          <w:sz w:val="24"/>
          <w:szCs w:val="24"/>
        </w:rPr>
        <w:t xml:space="preserve">       1. Утвердить прилагаемую муниципальную целевую программу «Комплексное развитие систем коммунальной инфраструктуры Тальского муниципального образования </w:t>
      </w:r>
      <w:proofErr w:type="spellStart"/>
      <w:r w:rsidRPr="005452D8">
        <w:rPr>
          <w:sz w:val="24"/>
          <w:szCs w:val="24"/>
        </w:rPr>
        <w:t>Тайшетского</w:t>
      </w:r>
      <w:proofErr w:type="spellEnd"/>
      <w:r w:rsidRPr="005452D8">
        <w:rPr>
          <w:sz w:val="24"/>
          <w:szCs w:val="24"/>
        </w:rPr>
        <w:t xml:space="preserve"> муниципального района на 2015-2025 годы» (далее именуется Программа).</w:t>
      </w:r>
    </w:p>
    <w:p w:rsidR="005452D8" w:rsidRPr="005452D8" w:rsidRDefault="005452D8" w:rsidP="005452D8">
      <w:pPr>
        <w:ind w:right="-113"/>
        <w:jc w:val="both"/>
        <w:rPr>
          <w:sz w:val="24"/>
          <w:szCs w:val="24"/>
        </w:rPr>
      </w:pPr>
      <w:r w:rsidRPr="005452D8">
        <w:rPr>
          <w:sz w:val="24"/>
          <w:szCs w:val="24"/>
        </w:rPr>
        <w:t xml:space="preserve">       2. Утвердить муниципальным  заказчиком Программы Администрацию Тальского муниципального образования </w:t>
      </w:r>
      <w:proofErr w:type="spellStart"/>
      <w:r w:rsidRPr="005452D8">
        <w:rPr>
          <w:sz w:val="24"/>
          <w:szCs w:val="24"/>
        </w:rPr>
        <w:t>Тайшетского</w:t>
      </w:r>
      <w:proofErr w:type="spellEnd"/>
      <w:r w:rsidRPr="005452D8">
        <w:rPr>
          <w:sz w:val="24"/>
          <w:szCs w:val="24"/>
        </w:rPr>
        <w:t xml:space="preserve"> муниципального района.</w:t>
      </w:r>
    </w:p>
    <w:p w:rsidR="005452D8" w:rsidRPr="005452D8" w:rsidRDefault="005452D8" w:rsidP="005452D8">
      <w:pPr>
        <w:ind w:right="-113"/>
        <w:jc w:val="both"/>
        <w:rPr>
          <w:sz w:val="24"/>
          <w:szCs w:val="24"/>
        </w:rPr>
      </w:pPr>
      <w:r w:rsidRPr="005452D8">
        <w:rPr>
          <w:sz w:val="24"/>
          <w:szCs w:val="24"/>
        </w:rPr>
        <w:t xml:space="preserve">       3. Опубликовать настоящее решение в порядке, установленным Уставом Тальского муниципального образования.</w:t>
      </w:r>
    </w:p>
    <w:p w:rsidR="005452D8" w:rsidRPr="005452D8" w:rsidRDefault="005452D8" w:rsidP="005452D8">
      <w:pPr>
        <w:ind w:right="-113"/>
        <w:jc w:val="both"/>
        <w:rPr>
          <w:sz w:val="24"/>
          <w:szCs w:val="24"/>
        </w:rPr>
      </w:pPr>
      <w:r w:rsidRPr="005452D8">
        <w:rPr>
          <w:sz w:val="24"/>
          <w:szCs w:val="24"/>
        </w:rPr>
        <w:t xml:space="preserve">       4. Решение вступает в силу с момента его официального опубликования.</w:t>
      </w:r>
    </w:p>
    <w:p w:rsidR="005452D8" w:rsidRPr="00880A2E" w:rsidRDefault="005452D8" w:rsidP="005452D8">
      <w:pPr>
        <w:ind w:right="-113"/>
        <w:jc w:val="both"/>
        <w:rPr>
          <w:sz w:val="24"/>
          <w:szCs w:val="24"/>
        </w:rPr>
      </w:pPr>
      <w:r>
        <w:rPr>
          <w:sz w:val="24"/>
          <w:szCs w:val="24"/>
        </w:rPr>
        <w:t xml:space="preserve">       5. </w:t>
      </w:r>
      <w:proofErr w:type="gramStart"/>
      <w:r w:rsidRPr="00880A2E">
        <w:rPr>
          <w:sz w:val="24"/>
          <w:szCs w:val="24"/>
        </w:rPr>
        <w:t>Контроль за</w:t>
      </w:r>
      <w:proofErr w:type="gramEnd"/>
      <w:r w:rsidRPr="00880A2E">
        <w:rPr>
          <w:sz w:val="24"/>
          <w:szCs w:val="24"/>
        </w:rPr>
        <w:t xml:space="preserve"> исполнением настоящего решения оставляю за собой.</w:t>
      </w:r>
    </w:p>
    <w:p w:rsidR="005452D8" w:rsidRPr="005452D8" w:rsidRDefault="005452D8" w:rsidP="005452D8">
      <w:pPr>
        <w:ind w:right="-113"/>
        <w:jc w:val="both"/>
        <w:rPr>
          <w:sz w:val="24"/>
          <w:szCs w:val="24"/>
        </w:rPr>
      </w:pPr>
    </w:p>
    <w:p w:rsidR="005452D8" w:rsidRDefault="005452D8" w:rsidP="005452D8">
      <w:pPr>
        <w:pStyle w:val="a5"/>
        <w:ind w:left="0" w:right="-113"/>
        <w:jc w:val="both"/>
        <w:rPr>
          <w:sz w:val="24"/>
          <w:szCs w:val="24"/>
        </w:rPr>
      </w:pPr>
    </w:p>
    <w:p w:rsidR="005452D8" w:rsidRDefault="005452D8" w:rsidP="005452D8">
      <w:pPr>
        <w:pStyle w:val="a5"/>
        <w:ind w:left="34" w:right="-113"/>
        <w:jc w:val="both"/>
        <w:rPr>
          <w:sz w:val="24"/>
          <w:szCs w:val="24"/>
        </w:rPr>
      </w:pPr>
      <w:r>
        <w:rPr>
          <w:sz w:val="24"/>
          <w:szCs w:val="24"/>
        </w:rPr>
        <w:t xml:space="preserve">Глава Тальского </w:t>
      </w:r>
    </w:p>
    <w:p w:rsidR="005452D8" w:rsidRDefault="005452D8" w:rsidP="005452D8">
      <w:pPr>
        <w:pStyle w:val="a5"/>
        <w:ind w:left="34" w:right="-113"/>
        <w:jc w:val="both"/>
        <w:rPr>
          <w:sz w:val="24"/>
          <w:szCs w:val="24"/>
        </w:rPr>
      </w:pPr>
      <w:r>
        <w:rPr>
          <w:sz w:val="24"/>
          <w:szCs w:val="24"/>
        </w:rPr>
        <w:t xml:space="preserve">муниципального </w:t>
      </w:r>
    </w:p>
    <w:p w:rsidR="005452D8" w:rsidRDefault="005452D8" w:rsidP="005452D8">
      <w:pPr>
        <w:pStyle w:val="a5"/>
        <w:ind w:left="34" w:right="-113"/>
        <w:jc w:val="both"/>
        <w:rPr>
          <w:sz w:val="24"/>
          <w:szCs w:val="24"/>
        </w:rPr>
      </w:pPr>
      <w:r>
        <w:rPr>
          <w:sz w:val="24"/>
          <w:szCs w:val="24"/>
        </w:rPr>
        <w:t>образования                                                                                            С.Н.</w:t>
      </w:r>
      <w:r w:rsidR="00BD361C">
        <w:rPr>
          <w:sz w:val="24"/>
          <w:szCs w:val="24"/>
        </w:rPr>
        <w:t xml:space="preserve"> </w:t>
      </w:r>
      <w:r>
        <w:rPr>
          <w:sz w:val="24"/>
          <w:szCs w:val="24"/>
        </w:rPr>
        <w:t>Пастушенко</w:t>
      </w:r>
    </w:p>
    <w:p w:rsidR="005452D8" w:rsidRDefault="005452D8"/>
    <w:p w:rsidR="005452D8" w:rsidRDefault="005452D8"/>
    <w:p w:rsidR="005452D8" w:rsidRDefault="005452D8"/>
    <w:p w:rsidR="005452D8" w:rsidRDefault="005452D8"/>
    <w:p w:rsidR="005452D8" w:rsidRDefault="005452D8"/>
    <w:p w:rsidR="005452D8" w:rsidRDefault="005452D8"/>
    <w:p w:rsidR="005452D8" w:rsidRDefault="005452D8"/>
    <w:p w:rsidR="005452D8" w:rsidRDefault="005452D8"/>
    <w:p w:rsidR="005452D8" w:rsidRDefault="005452D8"/>
    <w:p w:rsidR="005452D8" w:rsidRDefault="005452D8"/>
    <w:p w:rsidR="005452D8" w:rsidRDefault="005452D8" w:rsidP="005452D8">
      <w:pPr>
        <w:pStyle w:val="a5"/>
        <w:ind w:left="2203" w:right="-113"/>
        <w:jc w:val="right"/>
        <w:rPr>
          <w:sz w:val="24"/>
          <w:szCs w:val="24"/>
        </w:rPr>
      </w:pPr>
      <w:r>
        <w:rPr>
          <w:sz w:val="24"/>
          <w:szCs w:val="24"/>
        </w:rPr>
        <w:lastRenderedPageBreak/>
        <w:t>УТВЕРЖДЕНА</w:t>
      </w:r>
    </w:p>
    <w:p w:rsidR="005452D8" w:rsidRDefault="005452D8" w:rsidP="005452D8">
      <w:pPr>
        <w:pStyle w:val="a5"/>
        <w:ind w:left="2203" w:right="-113"/>
        <w:jc w:val="right"/>
        <w:rPr>
          <w:sz w:val="24"/>
          <w:szCs w:val="24"/>
        </w:rPr>
      </w:pPr>
      <w:r>
        <w:rPr>
          <w:sz w:val="24"/>
          <w:szCs w:val="24"/>
        </w:rPr>
        <w:t>решением Думы Тальского</w:t>
      </w:r>
    </w:p>
    <w:p w:rsidR="005452D8" w:rsidRDefault="005452D8" w:rsidP="005452D8">
      <w:pPr>
        <w:pStyle w:val="a5"/>
        <w:ind w:left="2203" w:right="-113"/>
        <w:jc w:val="right"/>
        <w:rPr>
          <w:sz w:val="24"/>
          <w:szCs w:val="24"/>
        </w:rPr>
      </w:pPr>
      <w:r>
        <w:rPr>
          <w:sz w:val="24"/>
          <w:szCs w:val="24"/>
        </w:rPr>
        <w:t>муниципального образования</w:t>
      </w:r>
    </w:p>
    <w:p w:rsidR="005452D8" w:rsidRDefault="005452D8" w:rsidP="005452D8">
      <w:pPr>
        <w:pStyle w:val="a5"/>
        <w:ind w:left="2203" w:right="-113"/>
        <w:jc w:val="right"/>
        <w:rPr>
          <w:sz w:val="24"/>
          <w:szCs w:val="24"/>
        </w:rPr>
      </w:pPr>
      <w:proofErr w:type="spellStart"/>
      <w:r>
        <w:rPr>
          <w:sz w:val="24"/>
          <w:szCs w:val="24"/>
        </w:rPr>
        <w:t>Тайшетского</w:t>
      </w:r>
      <w:proofErr w:type="spellEnd"/>
      <w:r>
        <w:rPr>
          <w:sz w:val="24"/>
          <w:szCs w:val="24"/>
        </w:rPr>
        <w:t xml:space="preserve"> муниципального района</w:t>
      </w:r>
    </w:p>
    <w:p w:rsidR="005452D8" w:rsidRDefault="005452D8" w:rsidP="005452D8">
      <w:pPr>
        <w:pStyle w:val="a5"/>
        <w:ind w:left="2203" w:right="-113"/>
        <w:jc w:val="right"/>
        <w:rPr>
          <w:sz w:val="24"/>
          <w:szCs w:val="24"/>
        </w:rPr>
      </w:pPr>
      <w:r>
        <w:rPr>
          <w:sz w:val="24"/>
          <w:szCs w:val="24"/>
        </w:rPr>
        <w:t xml:space="preserve">от </w:t>
      </w:r>
      <w:r w:rsidR="00C37665">
        <w:rPr>
          <w:sz w:val="24"/>
          <w:szCs w:val="24"/>
        </w:rPr>
        <w:t>27.01.2015 г.  № 67</w:t>
      </w:r>
    </w:p>
    <w:p w:rsidR="005452D8" w:rsidRDefault="005452D8" w:rsidP="005452D8">
      <w:pPr>
        <w:pStyle w:val="a5"/>
        <w:ind w:left="2203" w:right="-113"/>
        <w:jc w:val="both"/>
        <w:rPr>
          <w:sz w:val="24"/>
          <w:szCs w:val="24"/>
        </w:rPr>
      </w:pPr>
    </w:p>
    <w:p w:rsidR="005452D8" w:rsidRDefault="005452D8" w:rsidP="005452D8">
      <w:pPr>
        <w:pStyle w:val="a5"/>
        <w:ind w:left="0" w:right="-113"/>
        <w:jc w:val="center"/>
        <w:rPr>
          <w:b/>
          <w:sz w:val="24"/>
          <w:szCs w:val="24"/>
        </w:rPr>
      </w:pPr>
      <w:r w:rsidRPr="00862B20">
        <w:rPr>
          <w:b/>
          <w:sz w:val="24"/>
          <w:szCs w:val="24"/>
        </w:rPr>
        <w:t xml:space="preserve">МУНИЦИПАЛЬНАЯ ЦЕЛЕВАЯ ПРОГРАММА </w:t>
      </w:r>
    </w:p>
    <w:p w:rsidR="005452D8" w:rsidRDefault="005452D8" w:rsidP="005452D8">
      <w:pPr>
        <w:pStyle w:val="a5"/>
        <w:ind w:left="0" w:right="-113"/>
        <w:jc w:val="center"/>
        <w:rPr>
          <w:b/>
          <w:sz w:val="24"/>
          <w:szCs w:val="24"/>
        </w:rPr>
      </w:pPr>
      <w:r w:rsidRPr="00862B20">
        <w:rPr>
          <w:b/>
          <w:sz w:val="24"/>
          <w:szCs w:val="24"/>
        </w:rPr>
        <w:t xml:space="preserve">«КОМПЛЕКСНОЕ РАЗВИТИЕ СИСТЕМ КОММУНАЛЬНОЙ ИНФРАСТРУКТУРЫ ТАЛЬСКОГО МУНИЦИПАЛЬНОГО ОБРАЗОВАНИЯ ТАЙШЕТСКОГО МУНИЦИПАЛЬНОГО РАЙОНА   </w:t>
      </w:r>
    </w:p>
    <w:p w:rsidR="005452D8" w:rsidRDefault="005452D8" w:rsidP="005452D8">
      <w:pPr>
        <w:pStyle w:val="a5"/>
        <w:ind w:left="0" w:right="-113"/>
        <w:jc w:val="center"/>
        <w:rPr>
          <w:b/>
          <w:sz w:val="24"/>
          <w:szCs w:val="24"/>
        </w:rPr>
      </w:pPr>
      <w:r>
        <w:rPr>
          <w:b/>
          <w:sz w:val="24"/>
          <w:szCs w:val="24"/>
        </w:rPr>
        <w:t>НА 2015 – 2025 ГОДЫ</w:t>
      </w:r>
    </w:p>
    <w:p w:rsidR="005452D8" w:rsidRDefault="005452D8" w:rsidP="005452D8">
      <w:pPr>
        <w:pStyle w:val="a5"/>
        <w:ind w:left="0" w:right="-113"/>
        <w:jc w:val="center"/>
        <w:rPr>
          <w:b/>
          <w:sz w:val="24"/>
          <w:szCs w:val="24"/>
        </w:rPr>
      </w:pPr>
    </w:p>
    <w:p w:rsidR="005452D8" w:rsidRPr="00163FB8" w:rsidRDefault="005452D8" w:rsidP="005452D8">
      <w:pPr>
        <w:pStyle w:val="a5"/>
        <w:ind w:left="0" w:right="-113" w:firstLine="34"/>
        <w:jc w:val="both"/>
        <w:rPr>
          <w:sz w:val="24"/>
          <w:szCs w:val="24"/>
        </w:rPr>
      </w:pPr>
      <w:r>
        <w:rPr>
          <w:sz w:val="24"/>
          <w:szCs w:val="24"/>
        </w:rPr>
        <w:t xml:space="preserve">     </w:t>
      </w:r>
      <w:proofErr w:type="gramStart"/>
      <w:r w:rsidRPr="0081194E">
        <w:rPr>
          <w:sz w:val="24"/>
          <w:szCs w:val="24"/>
        </w:rPr>
        <w:t xml:space="preserve">Настоящая Программа комплексного развития систем коммунальной инфраструктуры </w:t>
      </w:r>
      <w:r>
        <w:rPr>
          <w:sz w:val="24"/>
          <w:szCs w:val="24"/>
        </w:rPr>
        <w:t xml:space="preserve">Тальского </w:t>
      </w:r>
      <w:r w:rsidRPr="0081194E">
        <w:rPr>
          <w:sz w:val="24"/>
          <w:szCs w:val="24"/>
        </w:rPr>
        <w:t>муниципального образования на 201</w:t>
      </w:r>
      <w:r>
        <w:rPr>
          <w:sz w:val="24"/>
          <w:szCs w:val="24"/>
        </w:rPr>
        <w:t>5</w:t>
      </w:r>
      <w:r w:rsidRPr="0081194E">
        <w:rPr>
          <w:sz w:val="24"/>
          <w:szCs w:val="24"/>
        </w:rPr>
        <w:t>-20</w:t>
      </w:r>
      <w:r>
        <w:rPr>
          <w:sz w:val="24"/>
          <w:szCs w:val="24"/>
        </w:rPr>
        <w:t>25</w:t>
      </w:r>
      <w:r w:rsidRPr="0081194E">
        <w:rPr>
          <w:sz w:val="24"/>
          <w:szCs w:val="24"/>
        </w:rPr>
        <w:t xml:space="preserve"> годы (далее - Программа) разработана </w:t>
      </w:r>
      <w:r w:rsidRPr="00163FB8">
        <w:rPr>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30.12.2004г. № 210-ФЗ «Об основах регулирования тарифов организаций коммунального комплекса», Федерального закона от 23 ноября 2009 г.  № 261-ФЗ «Об энергосбережении и о повышении энергетической</w:t>
      </w:r>
      <w:proofErr w:type="gramEnd"/>
      <w:r w:rsidRPr="00163FB8">
        <w:rPr>
          <w:sz w:val="24"/>
          <w:szCs w:val="24"/>
        </w:rPr>
        <w:t xml:space="preserve"> </w:t>
      </w:r>
      <w:proofErr w:type="gramStart"/>
      <w:r w:rsidRPr="00163FB8">
        <w:rPr>
          <w:sz w:val="24"/>
          <w:szCs w:val="24"/>
        </w:rPr>
        <w:t>эффективности,</w:t>
      </w:r>
      <w:r w:rsidR="00D302E4">
        <w:rPr>
          <w:sz w:val="24"/>
          <w:szCs w:val="24"/>
        </w:rPr>
        <w:t xml:space="preserve"> </w:t>
      </w:r>
      <w:r w:rsidRPr="00163FB8">
        <w:rPr>
          <w:sz w:val="24"/>
          <w:szCs w:val="24"/>
        </w:rPr>
        <w:t>и о внесении изменений в отдельные законодательные акты Российской Федерации», поручения Президента Российской Федерации от 17.03.2011 года № ПР-701, распоряжения Правительства Российской Федерации от 01 февраля 2010 года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в соответствии со статьёй 7 Устава Тальского муниципального образования.</w:t>
      </w:r>
      <w:proofErr w:type="gramEnd"/>
    </w:p>
    <w:p w:rsidR="005452D8" w:rsidRDefault="005452D8" w:rsidP="005452D8">
      <w:pPr>
        <w:pStyle w:val="a5"/>
        <w:ind w:left="0" w:right="-113"/>
        <w:jc w:val="both"/>
        <w:rPr>
          <w:sz w:val="24"/>
          <w:szCs w:val="24"/>
        </w:rPr>
      </w:pPr>
      <w:r w:rsidRPr="0081194E">
        <w:rPr>
          <w:sz w:val="24"/>
          <w:szCs w:val="24"/>
        </w:rPr>
        <w:t xml:space="preserve">    </w:t>
      </w:r>
      <w:r>
        <w:rPr>
          <w:sz w:val="24"/>
          <w:szCs w:val="24"/>
        </w:rPr>
        <w:t xml:space="preserve">  </w:t>
      </w:r>
      <w:r w:rsidRPr="0081194E">
        <w:rPr>
          <w:sz w:val="24"/>
          <w:szCs w:val="24"/>
        </w:rP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w:t>
      </w:r>
      <w:r>
        <w:rPr>
          <w:sz w:val="24"/>
          <w:szCs w:val="24"/>
        </w:rPr>
        <w:t>льной инфраструктуры,</w:t>
      </w:r>
      <w:r w:rsidRPr="0081194E">
        <w:rPr>
          <w:sz w:val="24"/>
          <w:szCs w:val="24"/>
        </w:rPr>
        <w:t xml:space="preserve"> </w:t>
      </w:r>
      <w:r>
        <w:rPr>
          <w:sz w:val="24"/>
          <w:szCs w:val="24"/>
        </w:rPr>
        <w:t>к</w:t>
      </w:r>
      <w:r w:rsidRPr="0081194E">
        <w:rPr>
          <w:sz w:val="24"/>
          <w:szCs w:val="24"/>
        </w:rPr>
        <w:t>оторые направлены на создание и плановое разви</w:t>
      </w:r>
      <w:r>
        <w:rPr>
          <w:sz w:val="24"/>
          <w:szCs w:val="24"/>
        </w:rPr>
        <w:t>тие коммунальной инфраструктуры.</w:t>
      </w:r>
    </w:p>
    <w:p w:rsidR="005452D8" w:rsidRDefault="005452D8" w:rsidP="005452D8">
      <w:pPr>
        <w:pStyle w:val="a5"/>
        <w:ind w:left="0" w:right="-113"/>
        <w:jc w:val="center"/>
        <w:rPr>
          <w:b/>
          <w:sz w:val="24"/>
          <w:szCs w:val="24"/>
        </w:rPr>
      </w:pPr>
    </w:p>
    <w:p w:rsidR="005452D8" w:rsidRPr="00FC6CA2" w:rsidRDefault="005452D8" w:rsidP="005452D8">
      <w:pPr>
        <w:pStyle w:val="a5"/>
        <w:ind w:left="0" w:right="-113"/>
        <w:jc w:val="center"/>
        <w:rPr>
          <w:b/>
          <w:sz w:val="24"/>
          <w:szCs w:val="24"/>
        </w:rPr>
      </w:pPr>
      <w:r w:rsidRPr="00FC6CA2">
        <w:rPr>
          <w:b/>
          <w:sz w:val="24"/>
          <w:szCs w:val="24"/>
        </w:rPr>
        <w:t>ПРОГРАММА</w:t>
      </w:r>
    </w:p>
    <w:p w:rsidR="005452D8" w:rsidRDefault="005452D8" w:rsidP="005452D8">
      <w:pPr>
        <w:pStyle w:val="a5"/>
        <w:ind w:left="0" w:right="-113"/>
        <w:jc w:val="center"/>
        <w:rPr>
          <w:b/>
          <w:sz w:val="24"/>
          <w:szCs w:val="24"/>
        </w:rPr>
      </w:pPr>
      <w:r w:rsidRPr="00FC6CA2">
        <w:rPr>
          <w:b/>
          <w:sz w:val="24"/>
          <w:szCs w:val="24"/>
        </w:rPr>
        <w:t>КОМПЛЕКСНОГО РАЗВИТИЯ СИСТЕМ КОММУНАЛЬНОЙ ИНФРАСТРУКТУРЫ ТАЛЬСКОГО МУНИЦИПАЛЬНОГО ОБРАЗОВАНИЯ НА 201</w:t>
      </w:r>
      <w:r w:rsidR="00D302E4">
        <w:rPr>
          <w:b/>
          <w:sz w:val="24"/>
          <w:szCs w:val="24"/>
        </w:rPr>
        <w:t>5</w:t>
      </w:r>
      <w:r w:rsidRPr="00FC6CA2">
        <w:rPr>
          <w:b/>
          <w:sz w:val="24"/>
          <w:szCs w:val="24"/>
        </w:rPr>
        <w:t xml:space="preserve"> –</w:t>
      </w:r>
      <w:r>
        <w:rPr>
          <w:b/>
          <w:sz w:val="24"/>
          <w:szCs w:val="24"/>
        </w:rPr>
        <w:t xml:space="preserve"> 2025</w:t>
      </w:r>
      <w:r w:rsidRPr="00FC6CA2">
        <w:rPr>
          <w:b/>
          <w:sz w:val="24"/>
          <w:szCs w:val="24"/>
        </w:rPr>
        <w:t xml:space="preserve">г.г. </w:t>
      </w:r>
    </w:p>
    <w:p w:rsidR="005452D8" w:rsidRDefault="005452D8" w:rsidP="005452D8">
      <w:pPr>
        <w:pStyle w:val="a5"/>
        <w:ind w:left="0" w:right="-113"/>
        <w:jc w:val="center"/>
        <w:rPr>
          <w:b/>
          <w:sz w:val="24"/>
          <w:szCs w:val="24"/>
        </w:rPr>
      </w:pPr>
    </w:p>
    <w:p w:rsidR="005452D8" w:rsidRDefault="005452D8" w:rsidP="005452D8">
      <w:pPr>
        <w:pStyle w:val="a5"/>
        <w:ind w:left="0" w:right="-113"/>
        <w:jc w:val="center"/>
        <w:rPr>
          <w:b/>
          <w:sz w:val="24"/>
          <w:szCs w:val="24"/>
        </w:rPr>
      </w:pPr>
      <w:r>
        <w:rPr>
          <w:b/>
          <w:sz w:val="24"/>
          <w:szCs w:val="24"/>
        </w:rPr>
        <w:t>Паспорт  программы</w:t>
      </w:r>
    </w:p>
    <w:p w:rsidR="005452D8" w:rsidRDefault="005452D8" w:rsidP="005452D8">
      <w:pPr>
        <w:pStyle w:val="a5"/>
        <w:ind w:left="0" w:right="-113"/>
        <w:jc w:val="center"/>
        <w:rPr>
          <w:b/>
          <w:sz w:val="24"/>
          <w:szCs w:val="24"/>
        </w:rPr>
      </w:pPr>
    </w:p>
    <w:tbl>
      <w:tblPr>
        <w:tblStyle w:val="a6"/>
        <w:tblW w:w="8960" w:type="dxa"/>
        <w:tblLook w:val="04A0" w:firstRow="1" w:lastRow="0" w:firstColumn="1" w:lastColumn="0" w:noHBand="0" w:noVBand="1"/>
      </w:tblPr>
      <w:tblGrid>
        <w:gridCol w:w="1903"/>
        <w:gridCol w:w="7057"/>
      </w:tblGrid>
      <w:tr w:rsidR="005452D8" w:rsidTr="00D302E4">
        <w:tc>
          <w:tcPr>
            <w:tcW w:w="1903" w:type="dxa"/>
          </w:tcPr>
          <w:p w:rsidR="005452D8" w:rsidRPr="008827F0" w:rsidRDefault="005452D8" w:rsidP="00D302E4">
            <w:pPr>
              <w:pStyle w:val="a5"/>
              <w:ind w:left="0" w:right="-113"/>
              <w:rPr>
                <w:sz w:val="24"/>
                <w:szCs w:val="24"/>
              </w:rPr>
            </w:pPr>
            <w:r w:rsidRPr="008827F0">
              <w:rPr>
                <w:sz w:val="24"/>
                <w:szCs w:val="24"/>
              </w:rPr>
              <w:t>Наименование</w:t>
            </w:r>
          </w:p>
          <w:p w:rsidR="005452D8" w:rsidRDefault="005452D8" w:rsidP="00D302E4">
            <w:pPr>
              <w:pStyle w:val="a5"/>
              <w:ind w:left="0" w:right="-113"/>
              <w:rPr>
                <w:b/>
                <w:sz w:val="24"/>
                <w:szCs w:val="24"/>
              </w:rPr>
            </w:pPr>
            <w:r w:rsidRPr="008827F0">
              <w:rPr>
                <w:sz w:val="24"/>
                <w:szCs w:val="24"/>
              </w:rPr>
              <w:t>программы</w:t>
            </w:r>
          </w:p>
        </w:tc>
        <w:tc>
          <w:tcPr>
            <w:tcW w:w="7057" w:type="dxa"/>
          </w:tcPr>
          <w:p w:rsidR="005452D8" w:rsidRDefault="005452D8" w:rsidP="00D302E4">
            <w:pPr>
              <w:pStyle w:val="a5"/>
              <w:ind w:left="0" w:right="-113"/>
              <w:rPr>
                <w:sz w:val="24"/>
                <w:szCs w:val="24"/>
              </w:rPr>
            </w:pPr>
            <w:r>
              <w:rPr>
                <w:b/>
                <w:sz w:val="24"/>
                <w:szCs w:val="24"/>
              </w:rPr>
              <w:t xml:space="preserve"> </w:t>
            </w:r>
            <w:r w:rsidRPr="008827F0">
              <w:rPr>
                <w:sz w:val="24"/>
                <w:szCs w:val="24"/>
              </w:rPr>
              <w:t>Программа комплексного развития систем</w:t>
            </w:r>
            <w:r>
              <w:rPr>
                <w:sz w:val="24"/>
                <w:szCs w:val="24"/>
              </w:rPr>
              <w:t xml:space="preserve"> коммунальной инфраструктуры Тальского муниципального образования </w:t>
            </w:r>
            <w:proofErr w:type="gramStart"/>
            <w:r>
              <w:rPr>
                <w:sz w:val="24"/>
                <w:szCs w:val="24"/>
              </w:rPr>
              <w:t>на</w:t>
            </w:r>
            <w:proofErr w:type="gramEnd"/>
          </w:p>
          <w:p w:rsidR="005452D8" w:rsidRPr="008827F0" w:rsidRDefault="005452D8" w:rsidP="00D302E4">
            <w:pPr>
              <w:pStyle w:val="a5"/>
              <w:ind w:left="0" w:right="-113"/>
              <w:rPr>
                <w:sz w:val="24"/>
                <w:szCs w:val="24"/>
              </w:rPr>
            </w:pPr>
            <w:r>
              <w:rPr>
                <w:sz w:val="24"/>
                <w:szCs w:val="24"/>
              </w:rPr>
              <w:t>201</w:t>
            </w:r>
            <w:r w:rsidR="00D302E4">
              <w:rPr>
                <w:sz w:val="24"/>
                <w:szCs w:val="24"/>
              </w:rPr>
              <w:t>5</w:t>
            </w:r>
            <w:r>
              <w:rPr>
                <w:sz w:val="24"/>
                <w:szCs w:val="24"/>
              </w:rPr>
              <w:t xml:space="preserve">-2025г.г. </w:t>
            </w:r>
          </w:p>
        </w:tc>
      </w:tr>
      <w:tr w:rsidR="005452D8" w:rsidTr="00D302E4">
        <w:tc>
          <w:tcPr>
            <w:tcW w:w="1903" w:type="dxa"/>
          </w:tcPr>
          <w:p w:rsidR="005452D8" w:rsidRPr="008827F0" w:rsidRDefault="005452D8" w:rsidP="00D302E4">
            <w:pPr>
              <w:pStyle w:val="a5"/>
              <w:ind w:left="0" w:right="-113"/>
              <w:rPr>
                <w:sz w:val="24"/>
                <w:szCs w:val="24"/>
              </w:rPr>
            </w:pPr>
            <w:r w:rsidRPr="008827F0">
              <w:rPr>
                <w:sz w:val="24"/>
                <w:szCs w:val="24"/>
              </w:rPr>
              <w:t xml:space="preserve">Основание для разработки </w:t>
            </w:r>
          </w:p>
          <w:p w:rsidR="005452D8" w:rsidRDefault="005452D8" w:rsidP="00D302E4">
            <w:pPr>
              <w:pStyle w:val="a5"/>
              <w:ind w:left="0" w:right="-113"/>
              <w:rPr>
                <w:b/>
                <w:sz w:val="24"/>
                <w:szCs w:val="24"/>
              </w:rPr>
            </w:pPr>
            <w:r w:rsidRPr="008827F0">
              <w:rPr>
                <w:sz w:val="24"/>
                <w:szCs w:val="24"/>
              </w:rPr>
              <w:t>программы</w:t>
            </w:r>
          </w:p>
        </w:tc>
        <w:tc>
          <w:tcPr>
            <w:tcW w:w="7057" w:type="dxa"/>
          </w:tcPr>
          <w:p w:rsidR="005452D8" w:rsidRDefault="005452D8" w:rsidP="00D302E4">
            <w:pPr>
              <w:pStyle w:val="a5"/>
              <w:ind w:left="0" w:right="-113"/>
              <w:rPr>
                <w:sz w:val="24"/>
                <w:szCs w:val="24"/>
              </w:rPr>
            </w:pPr>
            <w:r>
              <w:rPr>
                <w:sz w:val="24"/>
                <w:szCs w:val="24"/>
              </w:rPr>
              <w:t>- Федеральный закон от 06.10.2003г. № 131-ФЗ «Об общих принципах организации местного самоуправления в Российской Федерации»,</w:t>
            </w:r>
          </w:p>
          <w:p w:rsidR="005452D8" w:rsidRDefault="005452D8" w:rsidP="00D302E4">
            <w:pPr>
              <w:pStyle w:val="a5"/>
              <w:ind w:left="0" w:right="-113"/>
              <w:rPr>
                <w:sz w:val="24"/>
                <w:szCs w:val="24"/>
              </w:rPr>
            </w:pPr>
            <w:r>
              <w:rPr>
                <w:sz w:val="24"/>
                <w:szCs w:val="24"/>
              </w:rPr>
              <w:t>- Федеральный закон от 30.12.2004г. № 210-ФЗ «Об основах регулирования тарифов организаций коммунального комплекса»,</w:t>
            </w:r>
          </w:p>
          <w:p w:rsidR="005452D8" w:rsidRDefault="005452D8" w:rsidP="00D302E4">
            <w:pPr>
              <w:pStyle w:val="a5"/>
              <w:ind w:left="0" w:right="-113"/>
              <w:rPr>
                <w:sz w:val="24"/>
                <w:szCs w:val="24"/>
              </w:rPr>
            </w:pPr>
            <w:r>
              <w:rPr>
                <w:sz w:val="24"/>
                <w:szCs w:val="24"/>
              </w:rPr>
              <w:t>- 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452D8" w:rsidRDefault="005452D8" w:rsidP="00D302E4">
            <w:pPr>
              <w:pStyle w:val="a5"/>
              <w:ind w:left="0" w:right="-113"/>
              <w:rPr>
                <w:sz w:val="24"/>
                <w:szCs w:val="24"/>
              </w:rPr>
            </w:pPr>
            <w:r>
              <w:rPr>
                <w:sz w:val="24"/>
                <w:szCs w:val="24"/>
              </w:rPr>
              <w:t>- поручение Президента Российской Федерации от 17.03.2011 года № ПР-701,</w:t>
            </w:r>
          </w:p>
          <w:p w:rsidR="005452D8" w:rsidRDefault="005452D8" w:rsidP="00D302E4">
            <w:pPr>
              <w:pStyle w:val="a5"/>
              <w:ind w:left="0" w:right="-113"/>
              <w:rPr>
                <w:sz w:val="24"/>
                <w:szCs w:val="24"/>
              </w:rPr>
            </w:pPr>
            <w:r>
              <w:rPr>
                <w:sz w:val="24"/>
                <w:szCs w:val="24"/>
              </w:rPr>
              <w:t xml:space="preserve">- распоряжение Правительства Российской Федерации от 02 февраля 2010 года № 102-р «Об утверждении Концепции </w:t>
            </w:r>
            <w:r>
              <w:rPr>
                <w:sz w:val="24"/>
                <w:szCs w:val="24"/>
              </w:rPr>
              <w:lastRenderedPageBreak/>
              <w:t>федеральной целевой программы «Комплексная программа модернизации и реформирования жилищно-коммунального хозяйства на 2010-2020 годы»,</w:t>
            </w:r>
          </w:p>
          <w:p w:rsidR="005452D8" w:rsidRPr="008827F0" w:rsidRDefault="005452D8" w:rsidP="00D302E4">
            <w:pPr>
              <w:pStyle w:val="a5"/>
              <w:ind w:left="0" w:right="-113"/>
              <w:rPr>
                <w:sz w:val="24"/>
                <w:szCs w:val="24"/>
              </w:rPr>
            </w:pPr>
            <w:r>
              <w:rPr>
                <w:sz w:val="24"/>
                <w:szCs w:val="24"/>
              </w:rPr>
              <w:t>-  Устав Тальского муниципального образования</w:t>
            </w:r>
          </w:p>
        </w:tc>
      </w:tr>
      <w:tr w:rsidR="005452D8" w:rsidTr="00D302E4">
        <w:tc>
          <w:tcPr>
            <w:tcW w:w="1903" w:type="dxa"/>
          </w:tcPr>
          <w:p w:rsidR="005452D8" w:rsidRDefault="005452D8" w:rsidP="00D302E4">
            <w:pPr>
              <w:pStyle w:val="a5"/>
              <w:ind w:left="0" w:right="-113"/>
              <w:rPr>
                <w:sz w:val="24"/>
                <w:szCs w:val="24"/>
              </w:rPr>
            </w:pPr>
            <w:r>
              <w:rPr>
                <w:sz w:val="24"/>
                <w:szCs w:val="24"/>
              </w:rPr>
              <w:lastRenderedPageBreak/>
              <w:t xml:space="preserve">Руководитель </w:t>
            </w:r>
          </w:p>
          <w:p w:rsidR="005452D8" w:rsidRPr="00F9135D" w:rsidRDefault="005452D8" w:rsidP="00D302E4">
            <w:pPr>
              <w:pStyle w:val="a5"/>
              <w:ind w:left="0" w:right="-113"/>
              <w:rPr>
                <w:sz w:val="24"/>
                <w:szCs w:val="24"/>
              </w:rPr>
            </w:pPr>
            <w:r>
              <w:rPr>
                <w:sz w:val="24"/>
                <w:szCs w:val="24"/>
              </w:rPr>
              <w:t>программы</w:t>
            </w:r>
          </w:p>
        </w:tc>
        <w:tc>
          <w:tcPr>
            <w:tcW w:w="7057" w:type="dxa"/>
          </w:tcPr>
          <w:p w:rsidR="005452D8" w:rsidRPr="00F9135D" w:rsidRDefault="005452D8" w:rsidP="00D302E4">
            <w:pPr>
              <w:pStyle w:val="a5"/>
              <w:ind w:left="0" w:right="-113"/>
              <w:rPr>
                <w:sz w:val="24"/>
                <w:szCs w:val="24"/>
              </w:rPr>
            </w:pPr>
            <w:r>
              <w:rPr>
                <w:sz w:val="24"/>
                <w:szCs w:val="24"/>
              </w:rPr>
              <w:t>Глава Тальского муниципального образования</w:t>
            </w:r>
          </w:p>
        </w:tc>
      </w:tr>
      <w:tr w:rsidR="005452D8" w:rsidTr="00D302E4">
        <w:tc>
          <w:tcPr>
            <w:tcW w:w="1903" w:type="dxa"/>
          </w:tcPr>
          <w:p w:rsidR="005452D8" w:rsidRDefault="005452D8" w:rsidP="00D302E4">
            <w:pPr>
              <w:pStyle w:val="a5"/>
              <w:ind w:left="0" w:right="-113"/>
              <w:rPr>
                <w:sz w:val="24"/>
                <w:szCs w:val="24"/>
              </w:rPr>
            </w:pPr>
            <w:r>
              <w:rPr>
                <w:sz w:val="24"/>
                <w:szCs w:val="24"/>
              </w:rPr>
              <w:t xml:space="preserve">Основные цели </w:t>
            </w:r>
          </w:p>
          <w:p w:rsidR="005452D8" w:rsidRDefault="005452D8" w:rsidP="00D302E4">
            <w:pPr>
              <w:pStyle w:val="a5"/>
              <w:ind w:left="0" w:right="-113"/>
              <w:rPr>
                <w:sz w:val="24"/>
                <w:szCs w:val="24"/>
              </w:rPr>
            </w:pPr>
            <w:r>
              <w:rPr>
                <w:sz w:val="24"/>
                <w:szCs w:val="24"/>
              </w:rPr>
              <w:t>и задачи</w:t>
            </w:r>
          </w:p>
          <w:p w:rsidR="005452D8" w:rsidRPr="00F9135D" w:rsidRDefault="005452D8" w:rsidP="00D302E4">
            <w:pPr>
              <w:pStyle w:val="a5"/>
              <w:ind w:left="0" w:right="-113"/>
              <w:rPr>
                <w:sz w:val="24"/>
                <w:szCs w:val="24"/>
              </w:rPr>
            </w:pPr>
            <w:r>
              <w:rPr>
                <w:sz w:val="24"/>
                <w:szCs w:val="24"/>
              </w:rPr>
              <w:t>Программы</w:t>
            </w:r>
          </w:p>
        </w:tc>
        <w:tc>
          <w:tcPr>
            <w:tcW w:w="7057" w:type="dxa"/>
          </w:tcPr>
          <w:p w:rsidR="005452D8" w:rsidRDefault="005452D8" w:rsidP="00D302E4">
            <w:pPr>
              <w:pStyle w:val="a5"/>
              <w:ind w:left="0" w:right="-113"/>
              <w:rPr>
                <w:sz w:val="24"/>
                <w:szCs w:val="24"/>
              </w:rPr>
            </w:pPr>
            <w:r>
              <w:rPr>
                <w:sz w:val="24"/>
                <w:szCs w:val="24"/>
              </w:rPr>
              <w:t>1.Строительство и модернизация (реконструкция) системы коммунальной инфраструктуры Тальского муниципального образования.</w:t>
            </w:r>
          </w:p>
          <w:p w:rsidR="005452D8" w:rsidRDefault="005452D8" w:rsidP="00D302E4">
            <w:pPr>
              <w:pStyle w:val="a5"/>
              <w:ind w:left="0" w:right="-113"/>
              <w:rPr>
                <w:sz w:val="24"/>
                <w:szCs w:val="24"/>
              </w:rPr>
            </w:pPr>
            <w:r>
              <w:rPr>
                <w:sz w:val="24"/>
                <w:szCs w:val="24"/>
              </w:rPr>
              <w:t>2.Экономия топливно-энергетических и трудовых ресурсов в системе коммунальной инфраструктуры Тальского муниципального образования.</w:t>
            </w:r>
          </w:p>
          <w:p w:rsidR="005452D8" w:rsidRDefault="005452D8" w:rsidP="00D302E4">
            <w:pPr>
              <w:pStyle w:val="a5"/>
              <w:ind w:left="0" w:right="-113"/>
              <w:rPr>
                <w:sz w:val="24"/>
                <w:szCs w:val="24"/>
              </w:rPr>
            </w:pPr>
            <w:r>
              <w:rPr>
                <w:sz w:val="24"/>
                <w:szCs w:val="24"/>
              </w:rPr>
              <w:t>3.Повышение качества предоставляемых коммунальных услуг.</w:t>
            </w:r>
          </w:p>
          <w:p w:rsidR="005452D8" w:rsidRPr="00F9135D" w:rsidRDefault="005452D8" w:rsidP="00D302E4">
            <w:pPr>
              <w:pStyle w:val="a5"/>
              <w:ind w:left="0" w:right="-113"/>
              <w:rPr>
                <w:sz w:val="24"/>
                <w:szCs w:val="24"/>
              </w:rPr>
            </w:pPr>
            <w:r>
              <w:rPr>
                <w:sz w:val="24"/>
                <w:szCs w:val="24"/>
              </w:rPr>
              <w:t>4.Улучшение состояния  окружающей среды, экологическая безопасность развития Тальского муниципального образования, создание благоприятных условий для проживания населения Тальского муниципального образования.</w:t>
            </w:r>
          </w:p>
        </w:tc>
      </w:tr>
      <w:tr w:rsidR="005452D8" w:rsidTr="00D302E4">
        <w:tc>
          <w:tcPr>
            <w:tcW w:w="1903" w:type="dxa"/>
          </w:tcPr>
          <w:p w:rsidR="005452D8" w:rsidRDefault="005452D8" w:rsidP="00D302E4">
            <w:pPr>
              <w:pStyle w:val="a5"/>
              <w:ind w:left="0" w:right="-113"/>
              <w:rPr>
                <w:sz w:val="24"/>
                <w:szCs w:val="24"/>
              </w:rPr>
            </w:pPr>
            <w:r>
              <w:rPr>
                <w:sz w:val="24"/>
                <w:szCs w:val="24"/>
              </w:rPr>
              <w:t>Сроки</w:t>
            </w:r>
          </w:p>
          <w:p w:rsidR="005452D8" w:rsidRDefault="005452D8" w:rsidP="00D302E4">
            <w:pPr>
              <w:pStyle w:val="a5"/>
              <w:ind w:left="0" w:right="-113"/>
              <w:rPr>
                <w:sz w:val="24"/>
                <w:szCs w:val="24"/>
              </w:rPr>
            </w:pPr>
            <w:r>
              <w:rPr>
                <w:sz w:val="24"/>
                <w:szCs w:val="24"/>
              </w:rPr>
              <w:t>реализации</w:t>
            </w:r>
          </w:p>
          <w:p w:rsidR="005452D8" w:rsidRPr="00CA2B6E" w:rsidRDefault="005452D8" w:rsidP="00D302E4">
            <w:pPr>
              <w:pStyle w:val="a5"/>
              <w:ind w:left="0" w:right="-113"/>
              <w:rPr>
                <w:sz w:val="24"/>
                <w:szCs w:val="24"/>
              </w:rPr>
            </w:pPr>
            <w:r>
              <w:rPr>
                <w:sz w:val="24"/>
                <w:szCs w:val="24"/>
              </w:rPr>
              <w:t>Программы</w:t>
            </w:r>
          </w:p>
        </w:tc>
        <w:tc>
          <w:tcPr>
            <w:tcW w:w="7057" w:type="dxa"/>
          </w:tcPr>
          <w:p w:rsidR="005452D8" w:rsidRDefault="005452D8" w:rsidP="00D302E4">
            <w:pPr>
              <w:pStyle w:val="a5"/>
              <w:ind w:left="0" w:right="-113"/>
              <w:rPr>
                <w:sz w:val="24"/>
                <w:szCs w:val="24"/>
              </w:rPr>
            </w:pPr>
            <w:r>
              <w:rPr>
                <w:sz w:val="24"/>
                <w:szCs w:val="24"/>
              </w:rPr>
              <w:t>1-ый этап 2015 – 2020г.г.</w:t>
            </w:r>
          </w:p>
          <w:p w:rsidR="005452D8" w:rsidRPr="00CA2B6E" w:rsidRDefault="005452D8" w:rsidP="00D302E4">
            <w:pPr>
              <w:pStyle w:val="a5"/>
              <w:ind w:left="0" w:right="-113"/>
              <w:rPr>
                <w:sz w:val="24"/>
                <w:szCs w:val="24"/>
              </w:rPr>
            </w:pPr>
            <w:r>
              <w:rPr>
                <w:sz w:val="24"/>
                <w:szCs w:val="24"/>
              </w:rPr>
              <w:t>2-ой этап 2020 – 2025г.г.</w:t>
            </w:r>
          </w:p>
        </w:tc>
      </w:tr>
      <w:tr w:rsidR="005452D8" w:rsidTr="00D302E4">
        <w:tc>
          <w:tcPr>
            <w:tcW w:w="1903" w:type="dxa"/>
          </w:tcPr>
          <w:p w:rsidR="005452D8" w:rsidRDefault="005452D8" w:rsidP="00D302E4">
            <w:pPr>
              <w:pStyle w:val="a5"/>
              <w:ind w:left="0" w:right="-113"/>
              <w:rPr>
                <w:sz w:val="24"/>
                <w:szCs w:val="24"/>
              </w:rPr>
            </w:pPr>
            <w:r>
              <w:rPr>
                <w:sz w:val="24"/>
                <w:szCs w:val="24"/>
              </w:rPr>
              <w:t>Основные</w:t>
            </w:r>
          </w:p>
          <w:p w:rsidR="005452D8" w:rsidRDefault="005452D8" w:rsidP="00D302E4">
            <w:pPr>
              <w:pStyle w:val="a5"/>
              <w:ind w:left="0" w:right="-113"/>
              <w:rPr>
                <w:sz w:val="24"/>
                <w:szCs w:val="24"/>
              </w:rPr>
            </w:pPr>
            <w:r>
              <w:rPr>
                <w:sz w:val="24"/>
                <w:szCs w:val="24"/>
              </w:rPr>
              <w:t>направления</w:t>
            </w:r>
          </w:p>
          <w:p w:rsidR="005452D8" w:rsidRPr="00CA2B6E" w:rsidRDefault="005452D8" w:rsidP="00D302E4">
            <w:pPr>
              <w:pStyle w:val="a5"/>
              <w:ind w:left="0" w:right="-113"/>
              <w:rPr>
                <w:sz w:val="24"/>
                <w:szCs w:val="24"/>
              </w:rPr>
            </w:pPr>
            <w:r>
              <w:rPr>
                <w:sz w:val="24"/>
                <w:szCs w:val="24"/>
              </w:rPr>
              <w:t>Программы</w:t>
            </w:r>
          </w:p>
        </w:tc>
        <w:tc>
          <w:tcPr>
            <w:tcW w:w="7057" w:type="dxa"/>
          </w:tcPr>
          <w:p w:rsidR="005452D8" w:rsidRDefault="005452D8" w:rsidP="00D302E4">
            <w:pPr>
              <w:pStyle w:val="a5"/>
              <w:ind w:left="0" w:right="-113"/>
              <w:rPr>
                <w:sz w:val="24"/>
                <w:szCs w:val="24"/>
              </w:rPr>
            </w:pPr>
            <w:r>
              <w:rPr>
                <w:sz w:val="24"/>
                <w:szCs w:val="24"/>
              </w:rPr>
              <w:t>- развитие системы электроснабжения;</w:t>
            </w:r>
          </w:p>
          <w:p w:rsidR="005452D8" w:rsidRPr="00CA2B6E" w:rsidRDefault="005452D8" w:rsidP="00D302E4">
            <w:pPr>
              <w:pStyle w:val="a5"/>
              <w:ind w:left="0" w:right="-113"/>
              <w:rPr>
                <w:sz w:val="24"/>
                <w:szCs w:val="24"/>
              </w:rPr>
            </w:pPr>
            <w:r>
              <w:rPr>
                <w:sz w:val="24"/>
                <w:szCs w:val="24"/>
              </w:rPr>
              <w:t>- развитие системы утилизации твёрдых бытовых отходов</w:t>
            </w:r>
          </w:p>
        </w:tc>
      </w:tr>
      <w:tr w:rsidR="005452D8" w:rsidTr="00D302E4">
        <w:tc>
          <w:tcPr>
            <w:tcW w:w="1903" w:type="dxa"/>
          </w:tcPr>
          <w:p w:rsidR="005452D8" w:rsidRDefault="005452D8" w:rsidP="00D302E4">
            <w:pPr>
              <w:pStyle w:val="a5"/>
              <w:ind w:left="0" w:right="-113"/>
              <w:rPr>
                <w:sz w:val="24"/>
                <w:szCs w:val="24"/>
              </w:rPr>
            </w:pPr>
            <w:r>
              <w:rPr>
                <w:sz w:val="24"/>
                <w:szCs w:val="24"/>
              </w:rPr>
              <w:t xml:space="preserve">Исполнители </w:t>
            </w:r>
          </w:p>
          <w:p w:rsidR="005452D8" w:rsidRDefault="005452D8" w:rsidP="00D302E4">
            <w:pPr>
              <w:pStyle w:val="a5"/>
              <w:ind w:left="0" w:right="-113"/>
              <w:rPr>
                <w:sz w:val="24"/>
                <w:szCs w:val="24"/>
              </w:rPr>
            </w:pPr>
            <w:r>
              <w:rPr>
                <w:sz w:val="24"/>
                <w:szCs w:val="24"/>
              </w:rPr>
              <w:t xml:space="preserve">основных </w:t>
            </w:r>
          </w:p>
          <w:p w:rsidR="005452D8" w:rsidRPr="00CA2B6E" w:rsidRDefault="005452D8" w:rsidP="00D302E4">
            <w:pPr>
              <w:pStyle w:val="a5"/>
              <w:ind w:left="0" w:right="-113"/>
              <w:rPr>
                <w:sz w:val="24"/>
                <w:szCs w:val="24"/>
              </w:rPr>
            </w:pPr>
            <w:r>
              <w:rPr>
                <w:sz w:val="24"/>
                <w:szCs w:val="24"/>
              </w:rPr>
              <w:t>мероприятий</w:t>
            </w:r>
          </w:p>
        </w:tc>
        <w:tc>
          <w:tcPr>
            <w:tcW w:w="7057" w:type="dxa"/>
          </w:tcPr>
          <w:p w:rsidR="005452D8" w:rsidRPr="00CA2B6E" w:rsidRDefault="005452D8" w:rsidP="00D302E4">
            <w:pPr>
              <w:pStyle w:val="a5"/>
              <w:ind w:left="0" w:right="-113"/>
              <w:rPr>
                <w:sz w:val="24"/>
                <w:szCs w:val="24"/>
              </w:rPr>
            </w:pPr>
            <w:r>
              <w:rPr>
                <w:sz w:val="24"/>
                <w:szCs w:val="24"/>
              </w:rPr>
              <w:t>Администрация Тальского муниципального образования</w:t>
            </w:r>
          </w:p>
        </w:tc>
      </w:tr>
      <w:tr w:rsidR="005452D8" w:rsidTr="00D302E4">
        <w:tc>
          <w:tcPr>
            <w:tcW w:w="1903" w:type="dxa"/>
          </w:tcPr>
          <w:p w:rsidR="005452D8" w:rsidRDefault="005452D8" w:rsidP="00D302E4">
            <w:pPr>
              <w:pStyle w:val="a5"/>
              <w:ind w:left="0" w:right="-113"/>
              <w:rPr>
                <w:sz w:val="24"/>
                <w:szCs w:val="24"/>
              </w:rPr>
            </w:pPr>
            <w:r>
              <w:rPr>
                <w:sz w:val="24"/>
                <w:szCs w:val="24"/>
              </w:rPr>
              <w:t>Организация</w:t>
            </w:r>
          </w:p>
          <w:p w:rsidR="005452D8" w:rsidRPr="00CA2B6E" w:rsidRDefault="005452D8" w:rsidP="00D302E4">
            <w:pPr>
              <w:pStyle w:val="a5"/>
              <w:ind w:left="0" w:right="-113"/>
              <w:rPr>
                <w:sz w:val="24"/>
                <w:szCs w:val="24"/>
              </w:rPr>
            </w:pPr>
            <w:r>
              <w:rPr>
                <w:sz w:val="24"/>
                <w:szCs w:val="24"/>
              </w:rPr>
              <w:t>контроля</w:t>
            </w:r>
          </w:p>
        </w:tc>
        <w:tc>
          <w:tcPr>
            <w:tcW w:w="7057" w:type="dxa"/>
          </w:tcPr>
          <w:p w:rsidR="005452D8" w:rsidRDefault="005452D8" w:rsidP="00D302E4">
            <w:pPr>
              <w:pStyle w:val="a5"/>
              <w:ind w:left="0" w:right="-113"/>
              <w:rPr>
                <w:sz w:val="24"/>
                <w:szCs w:val="24"/>
              </w:rPr>
            </w:pPr>
            <w:proofErr w:type="gramStart"/>
            <w:r w:rsidRPr="00CA2B6E">
              <w:rPr>
                <w:sz w:val="24"/>
                <w:szCs w:val="24"/>
              </w:rPr>
              <w:t>Контроль</w:t>
            </w:r>
            <w:r>
              <w:rPr>
                <w:sz w:val="24"/>
                <w:szCs w:val="24"/>
              </w:rPr>
              <w:t xml:space="preserve"> за</w:t>
            </w:r>
            <w:proofErr w:type="gramEnd"/>
            <w:r>
              <w:rPr>
                <w:sz w:val="24"/>
                <w:szCs w:val="24"/>
              </w:rPr>
              <w:t xml:space="preserve"> реализацией Программы осуществляет руководитель Программы, а именно:</w:t>
            </w:r>
          </w:p>
          <w:p w:rsidR="005452D8" w:rsidRDefault="005452D8" w:rsidP="00D302E4">
            <w:pPr>
              <w:pStyle w:val="a5"/>
              <w:ind w:left="0" w:right="-113"/>
              <w:rPr>
                <w:sz w:val="24"/>
                <w:szCs w:val="24"/>
              </w:rPr>
            </w:pPr>
            <w:r>
              <w:rPr>
                <w:sz w:val="24"/>
                <w:szCs w:val="24"/>
              </w:rPr>
              <w:t>- общий контроль;</w:t>
            </w:r>
          </w:p>
          <w:p w:rsidR="005452D8" w:rsidRPr="00CA2B6E" w:rsidRDefault="005452D8" w:rsidP="00D302E4">
            <w:pPr>
              <w:pStyle w:val="a5"/>
              <w:ind w:left="0" w:right="-113"/>
              <w:rPr>
                <w:sz w:val="24"/>
                <w:szCs w:val="24"/>
              </w:rPr>
            </w:pPr>
            <w:r>
              <w:rPr>
                <w:sz w:val="24"/>
                <w:szCs w:val="24"/>
              </w:rPr>
              <w:t>- контроль сроков реализации программных мероприятий</w:t>
            </w:r>
          </w:p>
        </w:tc>
      </w:tr>
      <w:tr w:rsidR="005452D8" w:rsidTr="00D302E4">
        <w:tc>
          <w:tcPr>
            <w:tcW w:w="1903" w:type="dxa"/>
          </w:tcPr>
          <w:p w:rsidR="005452D8" w:rsidRDefault="005452D8" w:rsidP="00D302E4">
            <w:pPr>
              <w:pStyle w:val="a5"/>
              <w:ind w:left="0" w:right="-113"/>
              <w:rPr>
                <w:sz w:val="24"/>
                <w:szCs w:val="24"/>
              </w:rPr>
            </w:pPr>
            <w:r>
              <w:rPr>
                <w:sz w:val="24"/>
                <w:szCs w:val="24"/>
              </w:rPr>
              <w:t>Ожидаемые</w:t>
            </w:r>
          </w:p>
          <w:p w:rsidR="005452D8" w:rsidRDefault="005452D8" w:rsidP="00D302E4">
            <w:pPr>
              <w:pStyle w:val="a5"/>
              <w:ind w:left="0" w:right="-113"/>
              <w:rPr>
                <w:sz w:val="24"/>
                <w:szCs w:val="24"/>
              </w:rPr>
            </w:pPr>
            <w:r>
              <w:rPr>
                <w:sz w:val="24"/>
                <w:szCs w:val="24"/>
              </w:rPr>
              <w:t>конечные</w:t>
            </w:r>
          </w:p>
          <w:p w:rsidR="005452D8" w:rsidRDefault="005452D8" w:rsidP="00D302E4">
            <w:pPr>
              <w:pStyle w:val="a5"/>
              <w:ind w:left="0" w:right="-113"/>
              <w:rPr>
                <w:sz w:val="24"/>
                <w:szCs w:val="24"/>
              </w:rPr>
            </w:pPr>
            <w:r>
              <w:rPr>
                <w:sz w:val="24"/>
                <w:szCs w:val="24"/>
              </w:rPr>
              <w:t>результаты</w:t>
            </w:r>
          </w:p>
          <w:p w:rsidR="005452D8" w:rsidRPr="00CA2B6E" w:rsidRDefault="005452D8" w:rsidP="00D302E4">
            <w:pPr>
              <w:pStyle w:val="a5"/>
              <w:ind w:left="0" w:right="-113"/>
              <w:rPr>
                <w:sz w:val="24"/>
                <w:szCs w:val="24"/>
              </w:rPr>
            </w:pPr>
            <w:r>
              <w:rPr>
                <w:sz w:val="24"/>
                <w:szCs w:val="24"/>
              </w:rPr>
              <w:t>реализации Программы</w:t>
            </w:r>
          </w:p>
        </w:tc>
        <w:tc>
          <w:tcPr>
            <w:tcW w:w="7057" w:type="dxa"/>
          </w:tcPr>
          <w:p w:rsidR="005452D8" w:rsidRPr="00163FB8" w:rsidRDefault="005452D8" w:rsidP="00D302E4">
            <w:pPr>
              <w:pStyle w:val="a5"/>
              <w:adjustRightInd/>
              <w:ind w:left="33"/>
              <w:rPr>
                <w:i/>
                <w:sz w:val="24"/>
                <w:szCs w:val="24"/>
                <w:u w:val="single"/>
              </w:rPr>
            </w:pPr>
            <w:r w:rsidRPr="00163FB8">
              <w:rPr>
                <w:i/>
                <w:sz w:val="24"/>
                <w:szCs w:val="24"/>
                <w:u w:val="single"/>
              </w:rPr>
              <w:t>Утилизация ТБО:</w:t>
            </w:r>
          </w:p>
          <w:p w:rsidR="005452D8" w:rsidRPr="00163FB8" w:rsidRDefault="005452D8" w:rsidP="00D302E4">
            <w:pPr>
              <w:pStyle w:val="a5"/>
              <w:ind w:left="33"/>
              <w:rPr>
                <w:sz w:val="24"/>
                <w:szCs w:val="24"/>
              </w:rPr>
            </w:pPr>
            <w:r w:rsidRPr="00163FB8">
              <w:rPr>
                <w:sz w:val="24"/>
                <w:szCs w:val="24"/>
              </w:rPr>
              <w:t xml:space="preserve">-улучшение санитарного состояния территории </w:t>
            </w:r>
            <w:r>
              <w:rPr>
                <w:sz w:val="24"/>
                <w:szCs w:val="24"/>
              </w:rPr>
              <w:t>Тальского муниципального образования;</w:t>
            </w:r>
          </w:p>
          <w:p w:rsidR="005452D8" w:rsidRDefault="005452D8" w:rsidP="00D302E4">
            <w:pPr>
              <w:pStyle w:val="a5"/>
              <w:ind w:left="33"/>
              <w:rPr>
                <w:sz w:val="24"/>
                <w:szCs w:val="24"/>
              </w:rPr>
            </w:pPr>
            <w:r w:rsidRPr="00163FB8">
              <w:rPr>
                <w:sz w:val="24"/>
                <w:szCs w:val="24"/>
              </w:rPr>
              <w:t xml:space="preserve">-улучшение экологического состояния окружающей среды </w:t>
            </w:r>
            <w:r>
              <w:rPr>
                <w:sz w:val="24"/>
                <w:szCs w:val="24"/>
              </w:rPr>
              <w:t>Тальского муниципального образования;</w:t>
            </w:r>
          </w:p>
          <w:p w:rsidR="005452D8" w:rsidRPr="00163FB8" w:rsidRDefault="005452D8" w:rsidP="00D302E4">
            <w:pPr>
              <w:pStyle w:val="a5"/>
              <w:ind w:left="33"/>
              <w:rPr>
                <w:sz w:val="24"/>
                <w:szCs w:val="24"/>
              </w:rPr>
            </w:pPr>
            <w:r w:rsidRPr="00163FB8">
              <w:rPr>
                <w:sz w:val="24"/>
                <w:szCs w:val="24"/>
              </w:rPr>
              <w:t xml:space="preserve"> -уменьшение количество несанкционированных свалок и объём затрат на их ликвидацию. </w:t>
            </w:r>
          </w:p>
          <w:p w:rsidR="005452D8" w:rsidRPr="00163FB8" w:rsidRDefault="005452D8" w:rsidP="00D302E4">
            <w:pPr>
              <w:pStyle w:val="a5"/>
              <w:adjustRightInd/>
              <w:ind w:left="33"/>
              <w:rPr>
                <w:i/>
                <w:sz w:val="24"/>
                <w:szCs w:val="24"/>
                <w:u w:val="single"/>
              </w:rPr>
            </w:pPr>
            <w:r w:rsidRPr="00163FB8">
              <w:rPr>
                <w:i/>
                <w:sz w:val="24"/>
                <w:szCs w:val="24"/>
                <w:u w:val="single"/>
              </w:rPr>
              <w:t>Систем электроснабжения:</w:t>
            </w:r>
          </w:p>
          <w:p w:rsidR="005452D8" w:rsidRPr="00163FB8" w:rsidRDefault="005452D8" w:rsidP="00D302E4">
            <w:pPr>
              <w:ind w:left="33"/>
              <w:rPr>
                <w:sz w:val="24"/>
                <w:szCs w:val="24"/>
              </w:rPr>
            </w:pPr>
            <w:r w:rsidRPr="00163FB8">
              <w:rPr>
                <w:sz w:val="24"/>
                <w:szCs w:val="24"/>
              </w:rPr>
              <w:t>-обеспечение  бесперебойного снабжения электрической энергией  населения и производства;</w:t>
            </w:r>
          </w:p>
          <w:p w:rsidR="005452D8" w:rsidRPr="00163FB8" w:rsidRDefault="005452D8" w:rsidP="00D302E4">
            <w:pPr>
              <w:pStyle w:val="a5"/>
              <w:ind w:left="0" w:right="-113"/>
              <w:rPr>
                <w:sz w:val="24"/>
                <w:szCs w:val="24"/>
              </w:rPr>
            </w:pPr>
            <w:r w:rsidRPr="00163FB8">
              <w:rPr>
                <w:sz w:val="24"/>
                <w:szCs w:val="24"/>
              </w:rPr>
              <w:t>-обеспечение электрической энергие</w:t>
            </w:r>
            <w:r>
              <w:rPr>
                <w:sz w:val="24"/>
                <w:szCs w:val="24"/>
              </w:rPr>
              <w:t>й объектов нового строительства;</w:t>
            </w:r>
          </w:p>
          <w:p w:rsidR="005452D8" w:rsidRPr="00163FB8" w:rsidRDefault="005452D8" w:rsidP="00D302E4">
            <w:pPr>
              <w:pStyle w:val="a5"/>
              <w:ind w:left="0" w:right="-113"/>
              <w:rPr>
                <w:sz w:val="24"/>
                <w:szCs w:val="24"/>
              </w:rPr>
            </w:pPr>
            <w:r w:rsidRPr="00163FB8">
              <w:rPr>
                <w:sz w:val="24"/>
                <w:szCs w:val="24"/>
              </w:rPr>
              <w:t>- с</w:t>
            </w:r>
            <w:r>
              <w:rPr>
                <w:sz w:val="24"/>
                <w:szCs w:val="24"/>
              </w:rPr>
              <w:t>нижение эксплуатационных затрат;</w:t>
            </w:r>
          </w:p>
          <w:p w:rsidR="005452D8" w:rsidRPr="00163FB8" w:rsidRDefault="005452D8" w:rsidP="00D302E4">
            <w:pPr>
              <w:pStyle w:val="a5"/>
              <w:ind w:left="0" w:right="-113"/>
              <w:rPr>
                <w:sz w:val="24"/>
                <w:szCs w:val="24"/>
              </w:rPr>
            </w:pPr>
            <w:r w:rsidRPr="00163FB8">
              <w:rPr>
                <w:sz w:val="24"/>
                <w:szCs w:val="24"/>
              </w:rPr>
              <w:t>- устранение причин возникновения аварийных ситуаций</w:t>
            </w:r>
            <w:r>
              <w:rPr>
                <w:sz w:val="24"/>
                <w:szCs w:val="24"/>
              </w:rPr>
              <w:t>,</w:t>
            </w:r>
            <w:r w:rsidRPr="00163FB8">
              <w:rPr>
                <w:sz w:val="24"/>
                <w:szCs w:val="24"/>
              </w:rPr>
              <w:t xml:space="preserve"> угрожающих жизнедеятельности человека;</w:t>
            </w:r>
          </w:p>
          <w:p w:rsidR="005452D8" w:rsidRPr="00163FB8" w:rsidRDefault="005452D8" w:rsidP="00D302E4">
            <w:pPr>
              <w:pStyle w:val="a5"/>
              <w:ind w:left="0" w:right="-113"/>
              <w:rPr>
                <w:sz w:val="24"/>
                <w:szCs w:val="24"/>
              </w:rPr>
            </w:pPr>
            <w:r w:rsidRPr="00163FB8">
              <w:rPr>
                <w:sz w:val="24"/>
                <w:szCs w:val="24"/>
              </w:rPr>
              <w:t>- улучшение экологической обстановки Тальского муниципального образования;</w:t>
            </w:r>
          </w:p>
          <w:p w:rsidR="005452D8" w:rsidRPr="00163FB8" w:rsidRDefault="005452D8" w:rsidP="00D302E4">
            <w:pPr>
              <w:pStyle w:val="a5"/>
              <w:ind w:left="0" w:right="-113"/>
              <w:rPr>
                <w:sz w:val="24"/>
                <w:szCs w:val="24"/>
              </w:rPr>
            </w:pPr>
            <w:r w:rsidRPr="00163FB8">
              <w:rPr>
                <w:sz w:val="24"/>
                <w:szCs w:val="24"/>
              </w:rPr>
              <w:t>- сокращение эксплуатационных расходов на единицу продукции;</w:t>
            </w:r>
          </w:p>
          <w:p w:rsidR="005452D8" w:rsidRPr="00546553" w:rsidRDefault="005452D8" w:rsidP="00D302E4">
            <w:pPr>
              <w:pStyle w:val="a5"/>
              <w:ind w:left="0" w:right="-113"/>
              <w:rPr>
                <w:sz w:val="24"/>
                <w:szCs w:val="24"/>
              </w:rPr>
            </w:pPr>
            <w:r w:rsidRPr="00163FB8">
              <w:rPr>
                <w:sz w:val="24"/>
                <w:szCs w:val="24"/>
              </w:rPr>
              <w:t xml:space="preserve">- снижение общественных </w:t>
            </w:r>
            <w:proofErr w:type="spellStart"/>
            <w:r w:rsidRPr="00163FB8">
              <w:rPr>
                <w:sz w:val="24"/>
                <w:szCs w:val="24"/>
              </w:rPr>
              <w:t>нарицаний</w:t>
            </w:r>
            <w:proofErr w:type="spellEnd"/>
            <w:r w:rsidRPr="00163FB8">
              <w:rPr>
                <w:sz w:val="24"/>
                <w:szCs w:val="24"/>
              </w:rPr>
              <w:t xml:space="preserve"> на качество оказываемых услуг.</w:t>
            </w:r>
          </w:p>
        </w:tc>
      </w:tr>
    </w:tbl>
    <w:p w:rsidR="00DC338D" w:rsidRDefault="00DC338D" w:rsidP="005452D8">
      <w:pPr>
        <w:pStyle w:val="a7"/>
        <w:spacing w:before="0" w:beforeAutospacing="0" w:after="0" w:afterAutospacing="0"/>
        <w:jc w:val="center"/>
        <w:rPr>
          <w:b/>
          <w:bCs/>
        </w:rPr>
      </w:pPr>
    </w:p>
    <w:p w:rsidR="00DC338D" w:rsidRDefault="00DC338D" w:rsidP="005452D8">
      <w:pPr>
        <w:pStyle w:val="a7"/>
        <w:spacing w:before="0" w:beforeAutospacing="0" w:after="0" w:afterAutospacing="0"/>
        <w:jc w:val="center"/>
        <w:rPr>
          <w:b/>
          <w:bCs/>
        </w:rPr>
      </w:pPr>
    </w:p>
    <w:p w:rsidR="005452D8" w:rsidRDefault="005452D8" w:rsidP="005452D8">
      <w:pPr>
        <w:pStyle w:val="a7"/>
        <w:spacing w:before="0" w:beforeAutospacing="0" w:after="0" w:afterAutospacing="0"/>
        <w:jc w:val="center"/>
        <w:rPr>
          <w:b/>
          <w:bCs/>
        </w:rPr>
      </w:pPr>
      <w:r w:rsidRPr="00163FB8">
        <w:rPr>
          <w:b/>
          <w:bCs/>
        </w:rPr>
        <w:lastRenderedPageBreak/>
        <w:t>1.Территория</w:t>
      </w:r>
    </w:p>
    <w:p w:rsidR="005452D8" w:rsidRPr="00163FB8" w:rsidRDefault="005452D8" w:rsidP="005452D8">
      <w:pPr>
        <w:pStyle w:val="a7"/>
        <w:spacing w:before="0" w:beforeAutospacing="0" w:after="0" w:afterAutospacing="0"/>
        <w:jc w:val="center"/>
        <w:rPr>
          <w:b/>
        </w:rPr>
      </w:pPr>
    </w:p>
    <w:p w:rsidR="005452D8" w:rsidRPr="00CA1C08" w:rsidRDefault="005452D8" w:rsidP="00D302E4">
      <w:pPr>
        <w:pStyle w:val="a5"/>
        <w:ind w:left="0"/>
        <w:rPr>
          <w:b/>
          <w:color w:val="4F81BD"/>
          <w:sz w:val="24"/>
          <w:szCs w:val="24"/>
          <w:u w:val="single"/>
        </w:rPr>
      </w:pPr>
      <w:r>
        <w:rPr>
          <w:sz w:val="24"/>
          <w:szCs w:val="24"/>
        </w:rPr>
        <w:t xml:space="preserve">        </w:t>
      </w:r>
      <w:r w:rsidRPr="00163FB8">
        <w:rPr>
          <w:sz w:val="24"/>
          <w:szCs w:val="24"/>
        </w:rPr>
        <w:t xml:space="preserve">Территория </w:t>
      </w:r>
      <w:r>
        <w:rPr>
          <w:sz w:val="24"/>
          <w:szCs w:val="24"/>
        </w:rPr>
        <w:t>Тальского муниципального образования</w:t>
      </w:r>
      <w:r w:rsidRPr="00163FB8">
        <w:rPr>
          <w:sz w:val="24"/>
          <w:szCs w:val="24"/>
        </w:rPr>
        <w:t xml:space="preserve"> </w:t>
      </w:r>
      <w:r>
        <w:rPr>
          <w:sz w:val="24"/>
          <w:szCs w:val="24"/>
        </w:rPr>
        <w:t xml:space="preserve">расположена в южном районе </w:t>
      </w:r>
      <w:proofErr w:type="spellStart"/>
      <w:r>
        <w:rPr>
          <w:sz w:val="24"/>
          <w:szCs w:val="24"/>
        </w:rPr>
        <w:t>Тайшетского</w:t>
      </w:r>
      <w:proofErr w:type="spellEnd"/>
      <w:r>
        <w:rPr>
          <w:sz w:val="24"/>
          <w:szCs w:val="24"/>
        </w:rPr>
        <w:t xml:space="preserve"> района Иркутской области. </w:t>
      </w:r>
    </w:p>
    <w:p w:rsidR="005452D8" w:rsidRDefault="00DC338D" w:rsidP="00D302E4">
      <w:pPr>
        <w:pStyle w:val="a5"/>
        <w:numPr>
          <w:ilvl w:val="0"/>
          <w:numId w:val="4"/>
        </w:numPr>
        <w:overflowPunct/>
        <w:autoSpaceDE/>
        <w:autoSpaceDN/>
        <w:adjustRightInd/>
        <w:jc w:val="both"/>
        <w:rPr>
          <w:sz w:val="24"/>
          <w:szCs w:val="24"/>
        </w:rPr>
      </w:pPr>
      <w:r>
        <w:rPr>
          <w:sz w:val="24"/>
          <w:szCs w:val="24"/>
        </w:rPr>
        <w:t>н</w:t>
      </w:r>
      <w:r w:rsidR="005452D8">
        <w:rPr>
          <w:sz w:val="24"/>
          <w:szCs w:val="24"/>
        </w:rPr>
        <w:t xml:space="preserve">а севере муниципальное образование граничит с </w:t>
      </w:r>
      <w:proofErr w:type="spellStart"/>
      <w:r w:rsidR="005452D8">
        <w:rPr>
          <w:sz w:val="24"/>
          <w:szCs w:val="24"/>
        </w:rPr>
        <w:t>Шелеховским</w:t>
      </w:r>
      <w:proofErr w:type="spellEnd"/>
      <w:r w:rsidR="005452D8">
        <w:rPr>
          <w:sz w:val="24"/>
          <w:szCs w:val="24"/>
        </w:rPr>
        <w:t xml:space="preserve"> сельским поселением, </w:t>
      </w:r>
    </w:p>
    <w:p w:rsidR="005452D8" w:rsidRDefault="005452D8" w:rsidP="00D302E4">
      <w:pPr>
        <w:pStyle w:val="a5"/>
        <w:numPr>
          <w:ilvl w:val="0"/>
          <w:numId w:val="4"/>
        </w:numPr>
        <w:overflowPunct/>
        <w:autoSpaceDE/>
        <w:autoSpaceDN/>
        <w:adjustRightInd/>
        <w:jc w:val="both"/>
        <w:rPr>
          <w:sz w:val="24"/>
          <w:szCs w:val="24"/>
        </w:rPr>
      </w:pPr>
      <w:r>
        <w:rPr>
          <w:sz w:val="24"/>
          <w:szCs w:val="24"/>
        </w:rPr>
        <w:t>на востоке с Еланским сельским поселением,</w:t>
      </w:r>
    </w:p>
    <w:p w:rsidR="005452D8" w:rsidRDefault="005452D8" w:rsidP="00D302E4">
      <w:pPr>
        <w:pStyle w:val="a5"/>
        <w:numPr>
          <w:ilvl w:val="0"/>
          <w:numId w:val="4"/>
        </w:numPr>
        <w:overflowPunct/>
        <w:autoSpaceDE/>
        <w:autoSpaceDN/>
        <w:adjustRightInd/>
        <w:jc w:val="both"/>
        <w:rPr>
          <w:sz w:val="24"/>
          <w:szCs w:val="24"/>
        </w:rPr>
      </w:pPr>
      <w:r>
        <w:rPr>
          <w:sz w:val="24"/>
          <w:szCs w:val="24"/>
        </w:rPr>
        <w:t xml:space="preserve">на юге с </w:t>
      </w:r>
      <w:proofErr w:type="spellStart"/>
      <w:r>
        <w:rPr>
          <w:sz w:val="24"/>
          <w:szCs w:val="24"/>
        </w:rPr>
        <w:t>Соляновским</w:t>
      </w:r>
      <w:proofErr w:type="spellEnd"/>
      <w:r>
        <w:rPr>
          <w:sz w:val="24"/>
          <w:szCs w:val="24"/>
        </w:rPr>
        <w:t xml:space="preserve"> сельским  поселением,</w:t>
      </w:r>
    </w:p>
    <w:p w:rsidR="005452D8" w:rsidRDefault="005452D8" w:rsidP="00D302E4">
      <w:pPr>
        <w:pStyle w:val="a5"/>
        <w:numPr>
          <w:ilvl w:val="0"/>
          <w:numId w:val="4"/>
        </w:numPr>
        <w:overflowPunct/>
        <w:autoSpaceDE/>
        <w:autoSpaceDN/>
        <w:adjustRightInd/>
        <w:jc w:val="both"/>
        <w:rPr>
          <w:sz w:val="24"/>
          <w:szCs w:val="24"/>
        </w:rPr>
      </w:pPr>
      <w:r>
        <w:rPr>
          <w:sz w:val="24"/>
          <w:szCs w:val="24"/>
        </w:rPr>
        <w:t xml:space="preserve">на западе с Венгерским сельским поселением  </w:t>
      </w:r>
      <w:proofErr w:type="spellStart"/>
      <w:r>
        <w:rPr>
          <w:sz w:val="24"/>
          <w:szCs w:val="24"/>
        </w:rPr>
        <w:t>Тайшетского</w:t>
      </w:r>
      <w:proofErr w:type="spellEnd"/>
      <w:r>
        <w:rPr>
          <w:sz w:val="24"/>
          <w:szCs w:val="24"/>
        </w:rPr>
        <w:t xml:space="preserve"> района.</w:t>
      </w:r>
    </w:p>
    <w:p w:rsidR="005452D8" w:rsidRDefault="005452D8" w:rsidP="00D302E4">
      <w:pPr>
        <w:ind w:firstLine="708"/>
        <w:jc w:val="both"/>
        <w:rPr>
          <w:b/>
          <w:sz w:val="24"/>
          <w:szCs w:val="24"/>
        </w:rPr>
      </w:pPr>
      <w:r>
        <w:rPr>
          <w:sz w:val="24"/>
          <w:szCs w:val="24"/>
        </w:rPr>
        <w:t xml:space="preserve">Общая площадь поселения составляет - </w:t>
      </w:r>
      <w:r w:rsidRPr="00163FB8">
        <w:rPr>
          <w:sz w:val="24"/>
          <w:szCs w:val="24"/>
        </w:rPr>
        <w:t>55 813,36га,  длина - 146,68 км.</w:t>
      </w:r>
    </w:p>
    <w:p w:rsidR="00D302E4" w:rsidRPr="00DC338D" w:rsidRDefault="00DC338D" w:rsidP="00DC338D">
      <w:pPr>
        <w:pStyle w:val="a5"/>
        <w:ind w:left="0" w:hanging="10"/>
        <w:rPr>
          <w:sz w:val="24"/>
          <w:szCs w:val="24"/>
        </w:rPr>
      </w:pPr>
      <w:r>
        <w:rPr>
          <w:sz w:val="24"/>
          <w:szCs w:val="24"/>
        </w:rPr>
        <w:t xml:space="preserve">        </w:t>
      </w:r>
      <w:r w:rsidR="00D302E4" w:rsidRPr="00D302E4">
        <w:rPr>
          <w:sz w:val="24"/>
          <w:szCs w:val="24"/>
        </w:rPr>
        <w:t>Муниципальное образование включает в себя</w:t>
      </w:r>
      <w:r>
        <w:rPr>
          <w:sz w:val="24"/>
          <w:szCs w:val="24"/>
        </w:rPr>
        <w:t xml:space="preserve"> 3 населенных пункта с численностью хозяйств </w:t>
      </w:r>
      <w:r w:rsidR="00D302E4" w:rsidRPr="00DC338D">
        <w:rPr>
          <w:sz w:val="24"/>
          <w:szCs w:val="24"/>
        </w:rPr>
        <w:t>151 и населением 406 человек</w:t>
      </w:r>
      <w:r w:rsidR="00D302E4" w:rsidRPr="00DC338D">
        <w:rPr>
          <w:b/>
          <w:sz w:val="24"/>
          <w:szCs w:val="24"/>
        </w:rPr>
        <w:t>:</w:t>
      </w:r>
    </w:p>
    <w:p w:rsidR="00D302E4" w:rsidRDefault="00D302E4" w:rsidP="00D302E4">
      <w:pPr>
        <w:pStyle w:val="a5"/>
        <w:numPr>
          <w:ilvl w:val="0"/>
          <w:numId w:val="6"/>
        </w:numPr>
        <w:overflowPunct/>
        <w:autoSpaceDE/>
        <w:autoSpaceDN/>
        <w:adjustRightInd/>
        <w:jc w:val="both"/>
        <w:rPr>
          <w:sz w:val="24"/>
          <w:szCs w:val="24"/>
        </w:rPr>
      </w:pPr>
      <w:r>
        <w:rPr>
          <w:sz w:val="24"/>
          <w:szCs w:val="24"/>
        </w:rPr>
        <w:t xml:space="preserve">с. </w:t>
      </w:r>
      <w:proofErr w:type="gramStart"/>
      <w:r>
        <w:rPr>
          <w:sz w:val="24"/>
          <w:szCs w:val="24"/>
        </w:rPr>
        <w:t>Талая</w:t>
      </w:r>
      <w:proofErr w:type="gramEnd"/>
      <w:r>
        <w:rPr>
          <w:sz w:val="24"/>
          <w:szCs w:val="24"/>
        </w:rPr>
        <w:t xml:space="preserve">               - 143 хозяйства, население – 395 человек,</w:t>
      </w:r>
    </w:p>
    <w:p w:rsidR="00D302E4" w:rsidRDefault="00D302E4" w:rsidP="00D302E4">
      <w:pPr>
        <w:pStyle w:val="a5"/>
        <w:numPr>
          <w:ilvl w:val="0"/>
          <w:numId w:val="6"/>
        </w:numPr>
        <w:overflowPunct/>
        <w:autoSpaceDE/>
        <w:autoSpaceDN/>
        <w:adjustRightInd/>
        <w:jc w:val="both"/>
        <w:rPr>
          <w:sz w:val="24"/>
          <w:szCs w:val="24"/>
        </w:rPr>
      </w:pPr>
      <w:r>
        <w:rPr>
          <w:sz w:val="24"/>
          <w:szCs w:val="24"/>
        </w:rPr>
        <w:t xml:space="preserve">д. </w:t>
      </w:r>
      <w:proofErr w:type="spellStart"/>
      <w:r>
        <w:rPr>
          <w:sz w:val="24"/>
          <w:szCs w:val="24"/>
        </w:rPr>
        <w:t>Благодатское</w:t>
      </w:r>
      <w:proofErr w:type="spellEnd"/>
      <w:r>
        <w:rPr>
          <w:sz w:val="24"/>
          <w:szCs w:val="24"/>
        </w:rPr>
        <w:t xml:space="preserve">  -   1  хозяйство,  население – 2 человека,</w:t>
      </w:r>
    </w:p>
    <w:p w:rsidR="00D302E4" w:rsidRPr="00DC338D" w:rsidRDefault="00D302E4" w:rsidP="00D302E4">
      <w:pPr>
        <w:pStyle w:val="a5"/>
        <w:numPr>
          <w:ilvl w:val="0"/>
          <w:numId w:val="6"/>
        </w:numPr>
        <w:overflowPunct/>
        <w:autoSpaceDE/>
        <w:autoSpaceDN/>
        <w:adjustRightInd/>
        <w:jc w:val="both"/>
        <w:rPr>
          <w:sz w:val="24"/>
          <w:szCs w:val="24"/>
        </w:rPr>
      </w:pPr>
      <w:r w:rsidRPr="00DC338D">
        <w:rPr>
          <w:sz w:val="24"/>
          <w:szCs w:val="24"/>
        </w:rPr>
        <w:t xml:space="preserve">д. Георгиевка      -   7 хозяйств,    население – 9 человек. </w:t>
      </w:r>
    </w:p>
    <w:p w:rsidR="00D302E4" w:rsidRDefault="00D302E4" w:rsidP="00D302E4">
      <w:pPr>
        <w:ind w:firstLine="708"/>
        <w:jc w:val="both"/>
        <w:rPr>
          <w:sz w:val="24"/>
          <w:szCs w:val="24"/>
        </w:rPr>
      </w:pPr>
      <w:r>
        <w:rPr>
          <w:sz w:val="24"/>
          <w:szCs w:val="24"/>
        </w:rPr>
        <w:t xml:space="preserve">  Расстояние до районного центра, города Тайшета, по автодороге составляет 55 километров.</w:t>
      </w:r>
    </w:p>
    <w:p w:rsidR="00D302E4" w:rsidRDefault="00D302E4" w:rsidP="00D302E4">
      <w:pPr>
        <w:ind w:firstLine="708"/>
        <w:jc w:val="both"/>
        <w:rPr>
          <w:sz w:val="24"/>
          <w:szCs w:val="24"/>
        </w:rPr>
      </w:pPr>
      <w:r>
        <w:rPr>
          <w:sz w:val="24"/>
          <w:szCs w:val="24"/>
        </w:rPr>
        <w:t xml:space="preserve">По геоморфологическому районированию территория муниципального образования относится к </w:t>
      </w:r>
      <w:proofErr w:type="spellStart"/>
      <w:r>
        <w:rPr>
          <w:sz w:val="24"/>
          <w:szCs w:val="24"/>
        </w:rPr>
        <w:t>Ангаро</w:t>
      </w:r>
      <w:proofErr w:type="spellEnd"/>
      <w:r>
        <w:rPr>
          <w:sz w:val="24"/>
          <w:szCs w:val="24"/>
        </w:rPr>
        <w:t>-Чунскому округу с серыми лесными и дерново-подзолистыми почвами.</w:t>
      </w:r>
    </w:p>
    <w:p w:rsidR="00D302E4" w:rsidRDefault="00D302E4" w:rsidP="00D302E4">
      <w:pPr>
        <w:ind w:firstLine="708"/>
        <w:jc w:val="both"/>
        <w:rPr>
          <w:sz w:val="24"/>
          <w:szCs w:val="24"/>
        </w:rPr>
      </w:pPr>
      <w:r>
        <w:rPr>
          <w:sz w:val="24"/>
          <w:szCs w:val="24"/>
        </w:rPr>
        <w:t xml:space="preserve">По геоботаническому районированию территория муниципального образования относится к </w:t>
      </w:r>
      <w:proofErr w:type="spellStart"/>
      <w:r>
        <w:rPr>
          <w:sz w:val="24"/>
          <w:szCs w:val="24"/>
        </w:rPr>
        <w:t>Тайшетскому-Зиминскому</w:t>
      </w:r>
      <w:proofErr w:type="spellEnd"/>
      <w:r>
        <w:rPr>
          <w:sz w:val="24"/>
          <w:szCs w:val="24"/>
        </w:rPr>
        <w:t xml:space="preserve"> берёзово-сосновому лесному округу.</w:t>
      </w:r>
    </w:p>
    <w:p w:rsidR="00D302E4" w:rsidRDefault="00D302E4" w:rsidP="00D302E4">
      <w:pPr>
        <w:ind w:firstLine="708"/>
        <w:jc w:val="both"/>
        <w:rPr>
          <w:sz w:val="24"/>
          <w:szCs w:val="24"/>
        </w:rPr>
      </w:pPr>
      <w:r>
        <w:rPr>
          <w:sz w:val="24"/>
          <w:szCs w:val="24"/>
        </w:rPr>
        <w:t>Наибольшую площадь занимают леса различной густоты.</w:t>
      </w:r>
    </w:p>
    <w:p w:rsidR="00D302E4" w:rsidRDefault="00D302E4" w:rsidP="00D302E4">
      <w:pPr>
        <w:ind w:firstLine="708"/>
        <w:jc w:val="both"/>
        <w:rPr>
          <w:sz w:val="24"/>
          <w:szCs w:val="24"/>
        </w:rPr>
      </w:pPr>
      <w:r>
        <w:rPr>
          <w:sz w:val="24"/>
          <w:szCs w:val="24"/>
        </w:rPr>
        <w:t xml:space="preserve">Гидрографическая сеть представлена притоками: река Бирюса, река </w:t>
      </w:r>
      <w:proofErr w:type="spellStart"/>
      <w:r>
        <w:rPr>
          <w:sz w:val="24"/>
          <w:szCs w:val="24"/>
        </w:rPr>
        <w:t>Тагул</w:t>
      </w:r>
      <w:proofErr w:type="spellEnd"/>
      <w:r>
        <w:rPr>
          <w:sz w:val="24"/>
          <w:szCs w:val="24"/>
        </w:rPr>
        <w:t>.</w:t>
      </w:r>
    </w:p>
    <w:p w:rsidR="00D302E4" w:rsidRDefault="00D302E4" w:rsidP="00D302E4">
      <w:pPr>
        <w:ind w:firstLine="708"/>
        <w:jc w:val="both"/>
        <w:rPr>
          <w:sz w:val="24"/>
          <w:szCs w:val="24"/>
        </w:rPr>
      </w:pPr>
      <w:r>
        <w:rPr>
          <w:sz w:val="24"/>
          <w:szCs w:val="24"/>
        </w:rPr>
        <w:t>Основной источник влаги на повышенных равнинах - атмосферные осадки, в низменностях близость грунтовых вод.</w:t>
      </w:r>
    </w:p>
    <w:p w:rsidR="00D302E4" w:rsidRDefault="00D302E4" w:rsidP="00D302E4">
      <w:pPr>
        <w:ind w:firstLine="708"/>
        <w:jc w:val="both"/>
        <w:rPr>
          <w:sz w:val="24"/>
          <w:szCs w:val="24"/>
        </w:rPr>
      </w:pPr>
      <w:r>
        <w:rPr>
          <w:sz w:val="24"/>
          <w:szCs w:val="24"/>
        </w:rPr>
        <w:t xml:space="preserve">По условиям увлажнённости часть территории (гористая местность) относится </w:t>
      </w:r>
      <w:proofErr w:type="gramStart"/>
      <w:r>
        <w:rPr>
          <w:sz w:val="24"/>
          <w:szCs w:val="24"/>
        </w:rPr>
        <w:t>к</w:t>
      </w:r>
      <w:proofErr w:type="gramEnd"/>
      <w:r>
        <w:rPr>
          <w:sz w:val="24"/>
          <w:szCs w:val="24"/>
        </w:rPr>
        <w:t xml:space="preserve"> недостаточно увлажнённым, низменная часть – достаточно увлажнённая.</w:t>
      </w:r>
    </w:p>
    <w:p w:rsidR="00D302E4" w:rsidRDefault="00D302E4" w:rsidP="00D302E4">
      <w:pPr>
        <w:ind w:firstLine="708"/>
        <w:jc w:val="both"/>
        <w:rPr>
          <w:sz w:val="24"/>
          <w:szCs w:val="24"/>
        </w:rPr>
      </w:pPr>
      <w:proofErr w:type="spellStart"/>
      <w:r>
        <w:rPr>
          <w:sz w:val="24"/>
          <w:szCs w:val="24"/>
        </w:rPr>
        <w:t>Почвенно</w:t>
      </w:r>
      <w:proofErr w:type="spellEnd"/>
      <w:r>
        <w:rPr>
          <w:sz w:val="24"/>
          <w:szCs w:val="24"/>
        </w:rPr>
        <w:t xml:space="preserve"> – климатические условия вполне позволяют вести интенсивное сельскохозяйственное производство. Отдалённость от города позволяет получать экологически чистую продукцию.</w:t>
      </w:r>
    </w:p>
    <w:p w:rsidR="00D302E4" w:rsidRDefault="00D302E4" w:rsidP="00D302E4">
      <w:pPr>
        <w:ind w:firstLine="708"/>
        <w:jc w:val="both"/>
        <w:rPr>
          <w:sz w:val="24"/>
          <w:szCs w:val="24"/>
        </w:rPr>
      </w:pPr>
      <w:r>
        <w:rPr>
          <w:sz w:val="24"/>
          <w:szCs w:val="24"/>
        </w:rPr>
        <w:t>Земельный фонд муниципального образования составляет 2224,6 га, в том числе 321 га пашни. Из общей площади земель, передаваемых в ведение муниципального образования, 1328,9 га расположено в черте населённых пунктов, 54484,46 га – за её пределами.</w:t>
      </w:r>
    </w:p>
    <w:p w:rsidR="005452D8" w:rsidRPr="00163FB8" w:rsidRDefault="005452D8" w:rsidP="00D302E4">
      <w:pPr>
        <w:pStyle w:val="S"/>
        <w:ind w:firstLine="0"/>
        <w:rPr>
          <w:sz w:val="24"/>
          <w:szCs w:val="24"/>
        </w:rPr>
      </w:pPr>
      <w:r w:rsidRPr="00163FB8">
        <w:rPr>
          <w:sz w:val="24"/>
          <w:szCs w:val="24"/>
        </w:rPr>
        <w:t xml:space="preserve">  </w:t>
      </w:r>
    </w:p>
    <w:p w:rsidR="005452D8" w:rsidRDefault="005452D8" w:rsidP="005452D8">
      <w:pPr>
        <w:jc w:val="center"/>
        <w:rPr>
          <w:sz w:val="24"/>
          <w:szCs w:val="24"/>
          <w:u w:val="single"/>
        </w:rPr>
      </w:pPr>
    </w:p>
    <w:p w:rsidR="005452D8" w:rsidRPr="006C6A73" w:rsidRDefault="006C6A73" w:rsidP="005452D8">
      <w:pPr>
        <w:jc w:val="center"/>
        <w:rPr>
          <w:b/>
          <w:sz w:val="24"/>
          <w:szCs w:val="24"/>
        </w:rPr>
      </w:pPr>
      <w:r w:rsidRPr="006C6A73">
        <w:rPr>
          <w:b/>
          <w:sz w:val="24"/>
          <w:szCs w:val="24"/>
        </w:rPr>
        <w:t xml:space="preserve">2. </w:t>
      </w:r>
      <w:r w:rsidR="005452D8" w:rsidRPr="006C6A73">
        <w:rPr>
          <w:b/>
          <w:sz w:val="24"/>
          <w:szCs w:val="24"/>
        </w:rPr>
        <w:t>Характеристика экономики муниципального образования</w:t>
      </w:r>
    </w:p>
    <w:p w:rsidR="00D302E4" w:rsidRDefault="00D302E4" w:rsidP="005452D8">
      <w:pPr>
        <w:jc w:val="center"/>
        <w:rPr>
          <w:sz w:val="24"/>
          <w:szCs w:val="24"/>
          <w:u w:val="single"/>
        </w:rPr>
      </w:pPr>
    </w:p>
    <w:p w:rsidR="005452D8" w:rsidRPr="00163FB8" w:rsidRDefault="005452D8" w:rsidP="005452D8">
      <w:pPr>
        <w:jc w:val="center"/>
        <w:rPr>
          <w:sz w:val="24"/>
          <w:szCs w:val="24"/>
          <w:u w:val="single"/>
        </w:rPr>
      </w:pPr>
      <w:r w:rsidRPr="00163FB8">
        <w:rPr>
          <w:sz w:val="24"/>
          <w:szCs w:val="24"/>
          <w:u w:val="single"/>
        </w:rPr>
        <w:t>Предприятия и учреждения обслуживания населения</w:t>
      </w:r>
    </w:p>
    <w:p w:rsidR="005452D8" w:rsidRPr="00163FB8" w:rsidRDefault="005452D8" w:rsidP="005452D8">
      <w:pPr>
        <w:rPr>
          <w:sz w:val="24"/>
          <w:szCs w:val="24"/>
        </w:rPr>
      </w:pPr>
      <w:r>
        <w:rPr>
          <w:sz w:val="24"/>
          <w:szCs w:val="24"/>
        </w:rPr>
        <w:t xml:space="preserve">            </w:t>
      </w:r>
      <w:r w:rsidRPr="00163FB8">
        <w:rPr>
          <w:sz w:val="24"/>
          <w:szCs w:val="24"/>
        </w:rPr>
        <w:t xml:space="preserve">На территории </w:t>
      </w:r>
      <w:r>
        <w:rPr>
          <w:sz w:val="24"/>
          <w:szCs w:val="24"/>
        </w:rPr>
        <w:t>Тальского муниципального образования</w:t>
      </w:r>
      <w:r w:rsidRPr="00163FB8">
        <w:rPr>
          <w:sz w:val="24"/>
          <w:szCs w:val="24"/>
        </w:rPr>
        <w:t xml:space="preserve"> расположены следующие предприятия и учреждения обслуживания населения:</w:t>
      </w:r>
    </w:p>
    <w:p w:rsidR="005452D8" w:rsidRPr="00163FB8" w:rsidRDefault="005452D8" w:rsidP="005452D8">
      <w:pPr>
        <w:rPr>
          <w:sz w:val="24"/>
          <w:szCs w:val="24"/>
        </w:rPr>
      </w:pPr>
      <w:r w:rsidRPr="00163FB8">
        <w:rPr>
          <w:sz w:val="24"/>
          <w:szCs w:val="24"/>
        </w:rPr>
        <w:t xml:space="preserve">- Администрация </w:t>
      </w:r>
      <w:r>
        <w:rPr>
          <w:sz w:val="24"/>
          <w:szCs w:val="24"/>
        </w:rPr>
        <w:t>Тальского муниципального образования</w:t>
      </w:r>
      <w:r w:rsidRPr="00163FB8">
        <w:rPr>
          <w:sz w:val="24"/>
          <w:szCs w:val="24"/>
        </w:rPr>
        <w:t>;</w:t>
      </w:r>
    </w:p>
    <w:p w:rsidR="005452D8" w:rsidRPr="00163FB8" w:rsidRDefault="005452D8" w:rsidP="005452D8">
      <w:pPr>
        <w:rPr>
          <w:sz w:val="24"/>
          <w:szCs w:val="24"/>
        </w:rPr>
      </w:pPr>
      <w:r w:rsidRPr="00163FB8">
        <w:rPr>
          <w:sz w:val="24"/>
          <w:szCs w:val="24"/>
        </w:rPr>
        <w:t xml:space="preserve">- </w:t>
      </w:r>
      <w:r>
        <w:rPr>
          <w:sz w:val="24"/>
          <w:szCs w:val="24"/>
        </w:rPr>
        <w:t xml:space="preserve">МКДОУ </w:t>
      </w:r>
      <w:proofErr w:type="spellStart"/>
      <w:r>
        <w:rPr>
          <w:sz w:val="24"/>
          <w:szCs w:val="24"/>
        </w:rPr>
        <w:t>Тальский</w:t>
      </w:r>
      <w:proofErr w:type="spellEnd"/>
      <w:r>
        <w:rPr>
          <w:sz w:val="24"/>
          <w:szCs w:val="24"/>
        </w:rPr>
        <w:t xml:space="preserve"> детски</w:t>
      </w:r>
      <w:r w:rsidRPr="00163FB8">
        <w:rPr>
          <w:sz w:val="24"/>
          <w:szCs w:val="24"/>
        </w:rPr>
        <w:t>й сад;</w:t>
      </w:r>
    </w:p>
    <w:p w:rsidR="005452D8" w:rsidRPr="00163FB8" w:rsidRDefault="005452D8" w:rsidP="005452D8">
      <w:pPr>
        <w:rPr>
          <w:sz w:val="24"/>
          <w:szCs w:val="24"/>
        </w:rPr>
      </w:pPr>
      <w:r w:rsidRPr="00163FB8">
        <w:rPr>
          <w:sz w:val="24"/>
          <w:szCs w:val="24"/>
        </w:rPr>
        <w:t xml:space="preserve">- </w:t>
      </w:r>
      <w:r>
        <w:rPr>
          <w:sz w:val="24"/>
          <w:szCs w:val="24"/>
        </w:rPr>
        <w:t xml:space="preserve">МКОУ </w:t>
      </w:r>
      <w:proofErr w:type="spellStart"/>
      <w:r>
        <w:rPr>
          <w:sz w:val="24"/>
          <w:szCs w:val="24"/>
        </w:rPr>
        <w:t>Тальская</w:t>
      </w:r>
      <w:proofErr w:type="spellEnd"/>
      <w:r w:rsidRPr="00163FB8">
        <w:rPr>
          <w:sz w:val="24"/>
          <w:szCs w:val="24"/>
        </w:rPr>
        <w:t xml:space="preserve"> ООШ;</w:t>
      </w:r>
    </w:p>
    <w:p w:rsidR="005452D8" w:rsidRDefault="005452D8" w:rsidP="005452D8">
      <w:pPr>
        <w:rPr>
          <w:sz w:val="24"/>
          <w:szCs w:val="24"/>
        </w:rPr>
      </w:pPr>
      <w:r>
        <w:rPr>
          <w:sz w:val="24"/>
          <w:szCs w:val="24"/>
        </w:rPr>
        <w:t xml:space="preserve">- </w:t>
      </w:r>
      <w:proofErr w:type="spellStart"/>
      <w:r>
        <w:rPr>
          <w:sz w:val="24"/>
          <w:szCs w:val="24"/>
        </w:rPr>
        <w:t>Тальский</w:t>
      </w:r>
      <w:proofErr w:type="spellEnd"/>
      <w:r>
        <w:rPr>
          <w:sz w:val="24"/>
          <w:szCs w:val="24"/>
        </w:rPr>
        <w:t xml:space="preserve"> ФАП;</w:t>
      </w:r>
    </w:p>
    <w:p w:rsidR="005452D8" w:rsidRPr="00163FB8" w:rsidRDefault="005452D8" w:rsidP="005452D8">
      <w:pPr>
        <w:rPr>
          <w:sz w:val="24"/>
          <w:szCs w:val="24"/>
        </w:rPr>
      </w:pPr>
      <w:r>
        <w:rPr>
          <w:sz w:val="24"/>
          <w:szCs w:val="24"/>
        </w:rPr>
        <w:t>- МКУК «</w:t>
      </w:r>
      <w:proofErr w:type="spellStart"/>
      <w:r>
        <w:rPr>
          <w:sz w:val="24"/>
          <w:szCs w:val="24"/>
        </w:rPr>
        <w:t>Тальский</w:t>
      </w:r>
      <w:proofErr w:type="spellEnd"/>
      <w:r>
        <w:rPr>
          <w:sz w:val="24"/>
          <w:szCs w:val="24"/>
        </w:rPr>
        <w:t xml:space="preserve"> СДК»;</w:t>
      </w:r>
    </w:p>
    <w:p w:rsidR="005452D8" w:rsidRPr="00163FB8" w:rsidRDefault="005452D8" w:rsidP="005452D8">
      <w:pPr>
        <w:rPr>
          <w:sz w:val="24"/>
          <w:szCs w:val="24"/>
        </w:rPr>
      </w:pPr>
      <w:r w:rsidRPr="00163FB8">
        <w:rPr>
          <w:sz w:val="24"/>
          <w:szCs w:val="24"/>
        </w:rPr>
        <w:t>- ФГУП «Почта России»;</w:t>
      </w:r>
    </w:p>
    <w:p w:rsidR="005452D8" w:rsidRPr="006E01DE" w:rsidRDefault="005452D8" w:rsidP="00DC338D">
      <w:pPr>
        <w:ind w:left="34" w:right="-113"/>
        <w:rPr>
          <w:sz w:val="24"/>
          <w:szCs w:val="24"/>
        </w:rPr>
      </w:pPr>
      <w:r w:rsidRPr="00163FB8">
        <w:rPr>
          <w:sz w:val="24"/>
          <w:szCs w:val="24"/>
        </w:rPr>
        <w:t>- другие предприятия.</w:t>
      </w:r>
      <w:r w:rsidRPr="00163FB8">
        <w:rPr>
          <w:sz w:val="24"/>
          <w:szCs w:val="24"/>
        </w:rPr>
        <w:br/>
      </w:r>
    </w:p>
    <w:p w:rsidR="005452D8" w:rsidRDefault="00D302E4" w:rsidP="005452D8">
      <w:pPr>
        <w:ind w:left="34" w:right="-113"/>
        <w:jc w:val="both"/>
        <w:rPr>
          <w:sz w:val="24"/>
          <w:szCs w:val="24"/>
        </w:rPr>
      </w:pPr>
      <w:r>
        <w:rPr>
          <w:sz w:val="24"/>
          <w:szCs w:val="24"/>
        </w:rPr>
        <w:t xml:space="preserve">       </w:t>
      </w:r>
      <w:r w:rsidR="005452D8" w:rsidRPr="006E01DE">
        <w:rPr>
          <w:sz w:val="24"/>
          <w:szCs w:val="24"/>
        </w:rPr>
        <w:t xml:space="preserve">В </w:t>
      </w:r>
      <w:r w:rsidR="009E5253">
        <w:rPr>
          <w:sz w:val="24"/>
          <w:szCs w:val="24"/>
        </w:rPr>
        <w:t>течение 2012-2014 гг.</w:t>
      </w:r>
      <w:r w:rsidR="005452D8" w:rsidRPr="006E01DE">
        <w:rPr>
          <w:sz w:val="24"/>
          <w:szCs w:val="24"/>
        </w:rPr>
        <w:t xml:space="preserve"> на территории </w:t>
      </w:r>
      <w:r w:rsidR="009E5253">
        <w:rPr>
          <w:sz w:val="24"/>
          <w:szCs w:val="24"/>
        </w:rPr>
        <w:t>Тальского муниципального образования</w:t>
      </w:r>
      <w:r w:rsidR="005452D8" w:rsidRPr="006E01DE">
        <w:rPr>
          <w:sz w:val="24"/>
          <w:szCs w:val="24"/>
        </w:rPr>
        <w:t xml:space="preserve"> действовало </w:t>
      </w:r>
      <w:r w:rsidR="009E5253">
        <w:rPr>
          <w:sz w:val="24"/>
          <w:szCs w:val="24"/>
        </w:rPr>
        <w:t>5 предприятий и организаций:</w:t>
      </w:r>
    </w:p>
    <w:p w:rsidR="00DC338D" w:rsidRDefault="00DC338D" w:rsidP="005452D8">
      <w:pPr>
        <w:ind w:left="34" w:right="-113"/>
        <w:jc w:val="both"/>
        <w:rPr>
          <w:sz w:val="24"/>
          <w:szCs w:val="24"/>
        </w:rPr>
      </w:pPr>
    </w:p>
    <w:p w:rsidR="00DC338D" w:rsidRDefault="00DC338D" w:rsidP="005452D8">
      <w:pPr>
        <w:ind w:left="34" w:right="-113"/>
        <w:jc w:val="both"/>
        <w:rPr>
          <w:sz w:val="24"/>
          <w:szCs w:val="24"/>
        </w:rPr>
      </w:pPr>
    </w:p>
    <w:tbl>
      <w:tblPr>
        <w:tblStyle w:val="a6"/>
        <w:tblW w:w="0" w:type="auto"/>
        <w:tblLook w:val="04A0" w:firstRow="1" w:lastRow="0" w:firstColumn="1" w:lastColumn="0" w:noHBand="0" w:noVBand="1"/>
      </w:tblPr>
      <w:tblGrid>
        <w:gridCol w:w="738"/>
        <w:gridCol w:w="1591"/>
        <w:gridCol w:w="1386"/>
        <w:gridCol w:w="1592"/>
        <w:gridCol w:w="1592"/>
        <w:gridCol w:w="1592"/>
      </w:tblGrid>
      <w:tr w:rsidR="00D302E4" w:rsidTr="00D302E4">
        <w:tc>
          <w:tcPr>
            <w:tcW w:w="738" w:type="dxa"/>
          </w:tcPr>
          <w:p w:rsidR="00D302E4" w:rsidRDefault="00D302E4" w:rsidP="00D302E4">
            <w:pPr>
              <w:jc w:val="center"/>
              <w:rPr>
                <w:sz w:val="24"/>
                <w:szCs w:val="24"/>
              </w:rPr>
            </w:pPr>
            <w:r>
              <w:rPr>
                <w:sz w:val="24"/>
                <w:szCs w:val="24"/>
              </w:rPr>
              <w:lastRenderedPageBreak/>
              <w:t>№</w:t>
            </w:r>
          </w:p>
          <w:p w:rsidR="00D302E4" w:rsidRDefault="00D302E4" w:rsidP="00D302E4">
            <w:pPr>
              <w:jc w:val="center"/>
              <w:rPr>
                <w:sz w:val="24"/>
                <w:szCs w:val="24"/>
              </w:rPr>
            </w:pPr>
            <w:proofErr w:type="gramStart"/>
            <w:r>
              <w:rPr>
                <w:sz w:val="24"/>
                <w:szCs w:val="24"/>
              </w:rPr>
              <w:t>п</w:t>
            </w:r>
            <w:proofErr w:type="gramEnd"/>
            <w:r>
              <w:rPr>
                <w:sz w:val="24"/>
                <w:szCs w:val="24"/>
              </w:rPr>
              <w:t>/п</w:t>
            </w:r>
          </w:p>
        </w:tc>
        <w:tc>
          <w:tcPr>
            <w:tcW w:w="1591" w:type="dxa"/>
          </w:tcPr>
          <w:p w:rsidR="00D302E4" w:rsidRDefault="00D302E4" w:rsidP="00D302E4">
            <w:pPr>
              <w:jc w:val="center"/>
              <w:rPr>
                <w:sz w:val="24"/>
                <w:szCs w:val="24"/>
              </w:rPr>
            </w:pPr>
            <w:r>
              <w:rPr>
                <w:sz w:val="24"/>
                <w:szCs w:val="24"/>
              </w:rPr>
              <w:t>Показатели</w:t>
            </w:r>
          </w:p>
        </w:tc>
        <w:tc>
          <w:tcPr>
            <w:tcW w:w="1386" w:type="dxa"/>
          </w:tcPr>
          <w:p w:rsidR="00D302E4" w:rsidRDefault="00D302E4" w:rsidP="009E5253">
            <w:pPr>
              <w:jc w:val="center"/>
              <w:rPr>
                <w:sz w:val="24"/>
                <w:szCs w:val="24"/>
              </w:rPr>
            </w:pPr>
            <w:r>
              <w:rPr>
                <w:sz w:val="24"/>
                <w:szCs w:val="24"/>
              </w:rPr>
              <w:t>Ед.</w:t>
            </w:r>
            <w:r w:rsidR="00070417">
              <w:rPr>
                <w:sz w:val="24"/>
                <w:szCs w:val="24"/>
              </w:rPr>
              <w:t xml:space="preserve"> </w:t>
            </w:r>
            <w:r>
              <w:rPr>
                <w:sz w:val="24"/>
                <w:szCs w:val="24"/>
              </w:rPr>
              <w:t xml:space="preserve">изм. </w:t>
            </w:r>
          </w:p>
        </w:tc>
        <w:tc>
          <w:tcPr>
            <w:tcW w:w="1592" w:type="dxa"/>
          </w:tcPr>
          <w:p w:rsidR="00D302E4" w:rsidRDefault="00D302E4" w:rsidP="00D302E4">
            <w:pPr>
              <w:jc w:val="center"/>
              <w:rPr>
                <w:sz w:val="24"/>
                <w:szCs w:val="24"/>
              </w:rPr>
            </w:pPr>
            <w:r>
              <w:rPr>
                <w:sz w:val="24"/>
                <w:szCs w:val="24"/>
              </w:rPr>
              <w:t>2012 г.</w:t>
            </w:r>
          </w:p>
        </w:tc>
        <w:tc>
          <w:tcPr>
            <w:tcW w:w="1592" w:type="dxa"/>
          </w:tcPr>
          <w:p w:rsidR="00D302E4" w:rsidRDefault="00D302E4" w:rsidP="00D302E4">
            <w:pPr>
              <w:jc w:val="center"/>
              <w:rPr>
                <w:sz w:val="24"/>
                <w:szCs w:val="24"/>
              </w:rPr>
            </w:pPr>
            <w:r>
              <w:rPr>
                <w:sz w:val="24"/>
                <w:szCs w:val="24"/>
              </w:rPr>
              <w:t>2013 г.</w:t>
            </w:r>
          </w:p>
        </w:tc>
        <w:tc>
          <w:tcPr>
            <w:tcW w:w="1592" w:type="dxa"/>
          </w:tcPr>
          <w:p w:rsidR="00D302E4" w:rsidRDefault="00D302E4" w:rsidP="00D302E4">
            <w:pPr>
              <w:jc w:val="center"/>
              <w:rPr>
                <w:sz w:val="24"/>
                <w:szCs w:val="24"/>
              </w:rPr>
            </w:pPr>
            <w:r>
              <w:rPr>
                <w:sz w:val="24"/>
                <w:szCs w:val="24"/>
              </w:rPr>
              <w:t>2014 г.</w:t>
            </w:r>
          </w:p>
        </w:tc>
      </w:tr>
      <w:tr w:rsidR="00D302E4" w:rsidTr="00D302E4">
        <w:tc>
          <w:tcPr>
            <w:tcW w:w="738" w:type="dxa"/>
          </w:tcPr>
          <w:p w:rsidR="00D302E4" w:rsidRDefault="00D302E4" w:rsidP="00D302E4">
            <w:pPr>
              <w:jc w:val="center"/>
              <w:rPr>
                <w:sz w:val="24"/>
                <w:szCs w:val="24"/>
              </w:rPr>
            </w:pPr>
            <w:r>
              <w:rPr>
                <w:sz w:val="24"/>
                <w:szCs w:val="24"/>
              </w:rPr>
              <w:t>1.</w:t>
            </w:r>
          </w:p>
        </w:tc>
        <w:tc>
          <w:tcPr>
            <w:tcW w:w="1591" w:type="dxa"/>
          </w:tcPr>
          <w:p w:rsidR="00D302E4" w:rsidRDefault="009E5253" w:rsidP="00D302E4">
            <w:pPr>
              <w:jc w:val="center"/>
              <w:rPr>
                <w:sz w:val="24"/>
                <w:szCs w:val="24"/>
              </w:rPr>
            </w:pPr>
            <w:r>
              <w:rPr>
                <w:sz w:val="24"/>
                <w:szCs w:val="24"/>
              </w:rPr>
              <w:t>Количество предприятий</w:t>
            </w:r>
          </w:p>
        </w:tc>
        <w:tc>
          <w:tcPr>
            <w:tcW w:w="1386" w:type="dxa"/>
          </w:tcPr>
          <w:p w:rsidR="00D302E4" w:rsidRDefault="009E5253" w:rsidP="00D302E4">
            <w:pPr>
              <w:jc w:val="center"/>
              <w:rPr>
                <w:sz w:val="24"/>
                <w:szCs w:val="24"/>
              </w:rPr>
            </w:pPr>
            <w:r>
              <w:rPr>
                <w:sz w:val="24"/>
                <w:szCs w:val="24"/>
              </w:rPr>
              <w:t>ед.</w:t>
            </w:r>
          </w:p>
        </w:tc>
        <w:tc>
          <w:tcPr>
            <w:tcW w:w="1592" w:type="dxa"/>
          </w:tcPr>
          <w:p w:rsidR="00D302E4" w:rsidRDefault="009E5253" w:rsidP="00D302E4">
            <w:pPr>
              <w:jc w:val="center"/>
              <w:rPr>
                <w:sz w:val="24"/>
                <w:szCs w:val="24"/>
              </w:rPr>
            </w:pPr>
            <w:r>
              <w:rPr>
                <w:sz w:val="24"/>
                <w:szCs w:val="24"/>
              </w:rPr>
              <w:t>5</w:t>
            </w:r>
          </w:p>
        </w:tc>
        <w:tc>
          <w:tcPr>
            <w:tcW w:w="1592" w:type="dxa"/>
          </w:tcPr>
          <w:p w:rsidR="00D302E4" w:rsidRDefault="009E5253" w:rsidP="00D302E4">
            <w:pPr>
              <w:jc w:val="center"/>
              <w:rPr>
                <w:sz w:val="24"/>
                <w:szCs w:val="24"/>
              </w:rPr>
            </w:pPr>
            <w:r>
              <w:rPr>
                <w:sz w:val="24"/>
                <w:szCs w:val="24"/>
              </w:rPr>
              <w:t>5</w:t>
            </w:r>
          </w:p>
        </w:tc>
        <w:tc>
          <w:tcPr>
            <w:tcW w:w="1592" w:type="dxa"/>
          </w:tcPr>
          <w:p w:rsidR="00D302E4" w:rsidRDefault="009E5253" w:rsidP="00D302E4">
            <w:pPr>
              <w:jc w:val="center"/>
              <w:rPr>
                <w:sz w:val="24"/>
                <w:szCs w:val="24"/>
              </w:rPr>
            </w:pPr>
            <w:r>
              <w:rPr>
                <w:sz w:val="24"/>
                <w:szCs w:val="24"/>
              </w:rPr>
              <w:t>5</w:t>
            </w:r>
          </w:p>
        </w:tc>
      </w:tr>
    </w:tbl>
    <w:p w:rsidR="00D302E4" w:rsidRDefault="00D302E4" w:rsidP="00D302E4">
      <w:pPr>
        <w:rPr>
          <w:sz w:val="24"/>
          <w:szCs w:val="24"/>
        </w:rPr>
      </w:pPr>
    </w:p>
    <w:p w:rsidR="009E5253" w:rsidRPr="00163FB8" w:rsidRDefault="009E5253" w:rsidP="00D302E4">
      <w:pPr>
        <w:rPr>
          <w:sz w:val="24"/>
          <w:szCs w:val="24"/>
        </w:rPr>
      </w:pPr>
      <w:r>
        <w:rPr>
          <w:sz w:val="24"/>
          <w:szCs w:val="24"/>
        </w:rPr>
        <w:t>Предприятия и организации по отраслям</w:t>
      </w:r>
      <w:r w:rsidR="006C6A73">
        <w:rPr>
          <w:sz w:val="24"/>
          <w:szCs w:val="24"/>
        </w:rPr>
        <w:t xml:space="preserve"> экономики</w:t>
      </w:r>
      <w:r>
        <w:rPr>
          <w:sz w:val="24"/>
          <w:szCs w:val="24"/>
        </w:rPr>
        <w:t>:</w:t>
      </w:r>
    </w:p>
    <w:tbl>
      <w:tblPr>
        <w:tblStyle w:val="a6"/>
        <w:tblW w:w="0" w:type="auto"/>
        <w:tblLook w:val="04A0" w:firstRow="1" w:lastRow="0" w:firstColumn="1" w:lastColumn="0" w:noHBand="0" w:noVBand="1"/>
      </w:tblPr>
      <w:tblGrid>
        <w:gridCol w:w="738"/>
        <w:gridCol w:w="1591"/>
        <w:gridCol w:w="1386"/>
        <w:gridCol w:w="1592"/>
        <w:gridCol w:w="1592"/>
        <w:gridCol w:w="1592"/>
      </w:tblGrid>
      <w:tr w:rsidR="009E5253" w:rsidTr="00F1734A">
        <w:tc>
          <w:tcPr>
            <w:tcW w:w="738" w:type="dxa"/>
          </w:tcPr>
          <w:p w:rsidR="009E5253" w:rsidRDefault="009E5253" w:rsidP="00F1734A">
            <w:pPr>
              <w:jc w:val="center"/>
              <w:rPr>
                <w:sz w:val="24"/>
                <w:szCs w:val="24"/>
              </w:rPr>
            </w:pPr>
            <w:r>
              <w:rPr>
                <w:sz w:val="24"/>
                <w:szCs w:val="24"/>
              </w:rPr>
              <w:t>№</w:t>
            </w:r>
          </w:p>
          <w:p w:rsidR="009E5253" w:rsidRDefault="009E5253" w:rsidP="00F1734A">
            <w:pPr>
              <w:jc w:val="center"/>
              <w:rPr>
                <w:sz w:val="24"/>
                <w:szCs w:val="24"/>
              </w:rPr>
            </w:pPr>
            <w:proofErr w:type="gramStart"/>
            <w:r>
              <w:rPr>
                <w:sz w:val="24"/>
                <w:szCs w:val="24"/>
              </w:rPr>
              <w:t>п</w:t>
            </w:r>
            <w:proofErr w:type="gramEnd"/>
            <w:r>
              <w:rPr>
                <w:sz w:val="24"/>
                <w:szCs w:val="24"/>
              </w:rPr>
              <w:t>/п</w:t>
            </w:r>
          </w:p>
        </w:tc>
        <w:tc>
          <w:tcPr>
            <w:tcW w:w="1591" w:type="dxa"/>
          </w:tcPr>
          <w:p w:rsidR="009E5253" w:rsidRDefault="009E5253" w:rsidP="00F1734A">
            <w:pPr>
              <w:jc w:val="center"/>
              <w:rPr>
                <w:sz w:val="24"/>
                <w:szCs w:val="24"/>
              </w:rPr>
            </w:pPr>
            <w:r>
              <w:rPr>
                <w:sz w:val="24"/>
                <w:szCs w:val="24"/>
              </w:rPr>
              <w:t>Предприятия</w:t>
            </w:r>
          </w:p>
        </w:tc>
        <w:tc>
          <w:tcPr>
            <w:tcW w:w="1386" w:type="dxa"/>
          </w:tcPr>
          <w:p w:rsidR="009E5253" w:rsidRDefault="009E5253" w:rsidP="00F1734A">
            <w:pPr>
              <w:jc w:val="center"/>
              <w:rPr>
                <w:sz w:val="24"/>
                <w:szCs w:val="24"/>
              </w:rPr>
            </w:pPr>
            <w:r>
              <w:rPr>
                <w:sz w:val="24"/>
                <w:szCs w:val="24"/>
              </w:rPr>
              <w:t>Ед.</w:t>
            </w:r>
            <w:r w:rsidR="00070417">
              <w:rPr>
                <w:sz w:val="24"/>
                <w:szCs w:val="24"/>
              </w:rPr>
              <w:t xml:space="preserve"> </w:t>
            </w:r>
            <w:r>
              <w:rPr>
                <w:sz w:val="24"/>
                <w:szCs w:val="24"/>
              </w:rPr>
              <w:t xml:space="preserve">изм. </w:t>
            </w:r>
          </w:p>
        </w:tc>
        <w:tc>
          <w:tcPr>
            <w:tcW w:w="1592" w:type="dxa"/>
          </w:tcPr>
          <w:p w:rsidR="009E5253" w:rsidRDefault="009E5253" w:rsidP="00F1734A">
            <w:pPr>
              <w:jc w:val="center"/>
              <w:rPr>
                <w:sz w:val="24"/>
                <w:szCs w:val="24"/>
              </w:rPr>
            </w:pPr>
            <w:r>
              <w:rPr>
                <w:sz w:val="24"/>
                <w:szCs w:val="24"/>
              </w:rPr>
              <w:t>2012 г.</w:t>
            </w:r>
          </w:p>
        </w:tc>
        <w:tc>
          <w:tcPr>
            <w:tcW w:w="1592" w:type="dxa"/>
          </w:tcPr>
          <w:p w:rsidR="009E5253" w:rsidRDefault="009E5253" w:rsidP="00F1734A">
            <w:pPr>
              <w:jc w:val="center"/>
              <w:rPr>
                <w:sz w:val="24"/>
                <w:szCs w:val="24"/>
              </w:rPr>
            </w:pPr>
            <w:r>
              <w:rPr>
                <w:sz w:val="24"/>
                <w:szCs w:val="24"/>
              </w:rPr>
              <w:t>2013 г.</w:t>
            </w:r>
          </w:p>
        </w:tc>
        <w:tc>
          <w:tcPr>
            <w:tcW w:w="1592" w:type="dxa"/>
          </w:tcPr>
          <w:p w:rsidR="009E5253" w:rsidRDefault="009E5253" w:rsidP="00F1734A">
            <w:pPr>
              <w:jc w:val="center"/>
              <w:rPr>
                <w:sz w:val="24"/>
                <w:szCs w:val="24"/>
              </w:rPr>
            </w:pPr>
            <w:r>
              <w:rPr>
                <w:sz w:val="24"/>
                <w:szCs w:val="24"/>
              </w:rPr>
              <w:t>2014 г.</w:t>
            </w:r>
          </w:p>
        </w:tc>
      </w:tr>
      <w:tr w:rsidR="009E5253" w:rsidTr="00F1734A">
        <w:tc>
          <w:tcPr>
            <w:tcW w:w="738" w:type="dxa"/>
          </w:tcPr>
          <w:p w:rsidR="009E5253" w:rsidRDefault="009E5253" w:rsidP="00F1734A">
            <w:pPr>
              <w:jc w:val="center"/>
              <w:rPr>
                <w:sz w:val="24"/>
                <w:szCs w:val="24"/>
              </w:rPr>
            </w:pPr>
            <w:r>
              <w:rPr>
                <w:sz w:val="24"/>
                <w:szCs w:val="24"/>
              </w:rPr>
              <w:t>1.</w:t>
            </w:r>
          </w:p>
        </w:tc>
        <w:tc>
          <w:tcPr>
            <w:tcW w:w="1591" w:type="dxa"/>
          </w:tcPr>
          <w:p w:rsidR="009E5253" w:rsidRDefault="009E5253" w:rsidP="00F1734A">
            <w:pPr>
              <w:jc w:val="center"/>
              <w:rPr>
                <w:sz w:val="24"/>
                <w:szCs w:val="24"/>
              </w:rPr>
            </w:pPr>
            <w:r>
              <w:rPr>
                <w:sz w:val="24"/>
                <w:szCs w:val="24"/>
              </w:rPr>
              <w:t>Сельское хозяйство</w:t>
            </w:r>
          </w:p>
        </w:tc>
        <w:tc>
          <w:tcPr>
            <w:tcW w:w="1386" w:type="dxa"/>
          </w:tcPr>
          <w:p w:rsidR="009E5253" w:rsidRDefault="009E5253" w:rsidP="00F1734A">
            <w:pPr>
              <w:jc w:val="center"/>
              <w:rPr>
                <w:sz w:val="24"/>
                <w:szCs w:val="24"/>
              </w:rPr>
            </w:pPr>
            <w:r>
              <w:rPr>
                <w:sz w:val="24"/>
                <w:szCs w:val="24"/>
              </w:rPr>
              <w:t>ед.</w:t>
            </w:r>
          </w:p>
        </w:tc>
        <w:tc>
          <w:tcPr>
            <w:tcW w:w="1592" w:type="dxa"/>
          </w:tcPr>
          <w:p w:rsidR="009E5253" w:rsidRDefault="009E5253" w:rsidP="00F1734A">
            <w:pPr>
              <w:jc w:val="center"/>
              <w:rPr>
                <w:sz w:val="24"/>
                <w:szCs w:val="24"/>
              </w:rPr>
            </w:pPr>
            <w:r>
              <w:rPr>
                <w:sz w:val="24"/>
                <w:szCs w:val="24"/>
              </w:rPr>
              <w:t>1</w:t>
            </w:r>
          </w:p>
        </w:tc>
        <w:tc>
          <w:tcPr>
            <w:tcW w:w="1592" w:type="dxa"/>
          </w:tcPr>
          <w:p w:rsidR="009E5253" w:rsidRDefault="009E5253" w:rsidP="00F1734A">
            <w:pPr>
              <w:jc w:val="center"/>
              <w:rPr>
                <w:sz w:val="24"/>
                <w:szCs w:val="24"/>
              </w:rPr>
            </w:pPr>
            <w:r>
              <w:rPr>
                <w:sz w:val="24"/>
                <w:szCs w:val="24"/>
              </w:rPr>
              <w:t>1</w:t>
            </w:r>
          </w:p>
        </w:tc>
        <w:tc>
          <w:tcPr>
            <w:tcW w:w="1592" w:type="dxa"/>
          </w:tcPr>
          <w:p w:rsidR="009E5253" w:rsidRDefault="009E5253" w:rsidP="00F1734A">
            <w:pPr>
              <w:jc w:val="center"/>
              <w:rPr>
                <w:sz w:val="24"/>
                <w:szCs w:val="24"/>
              </w:rPr>
            </w:pPr>
            <w:r>
              <w:rPr>
                <w:sz w:val="24"/>
                <w:szCs w:val="24"/>
              </w:rPr>
              <w:t>1</w:t>
            </w:r>
          </w:p>
        </w:tc>
      </w:tr>
      <w:tr w:rsidR="009E5253" w:rsidTr="00F1734A">
        <w:tc>
          <w:tcPr>
            <w:tcW w:w="738" w:type="dxa"/>
          </w:tcPr>
          <w:p w:rsidR="009E5253" w:rsidRDefault="009E5253" w:rsidP="00F1734A">
            <w:pPr>
              <w:jc w:val="center"/>
              <w:rPr>
                <w:sz w:val="24"/>
                <w:szCs w:val="24"/>
              </w:rPr>
            </w:pPr>
            <w:r>
              <w:rPr>
                <w:sz w:val="24"/>
                <w:szCs w:val="24"/>
              </w:rPr>
              <w:t>2.</w:t>
            </w:r>
          </w:p>
        </w:tc>
        <w:tc>
          <w:tcPr>
            <w:tcW w:w="1591" w:type="dxa"/>
          </w:tcPr>
          <w:p w:rsidR="009E5253" w:rsidRDefault="009E5253" w:rsidP="00F1734A">
            <w:pPr>
              <w:jc w:val="center"/>
              <w:rPr>
                <w:sz w:val="24"/>
                <w:szCs w:val="24"/>
              </w:rPr>
            </w:pPr>
            <w:r>
              <w:rPr>
                <w:sz w:val="24"/>
                <w:szCs w:val="24"/>
              </w:rPr>
              <w:t>Оптовая и розничная торговля</w:t>
            </w:r>
          </w:p>
        </w:tc>
        <w:tc>
          <w:tcPr>
            <w:tcW w:w="1386" w:type="dxa"/>
          </w:tcPr>
          <w:p w:rsidR="009E5253" w:rsidRDefault="009E5253" w:rsidP="00F1734A">
            <w:pPr>
              <w:jc w:val="center"/>
              <w:rPr>
                <w:sz w:val="24"/>
                <w:szCs w:val="24"/>
              </w:rPr>
            </w:pPr>
            <w:r>
              <w:rPr>
                <w:sz w:val="24"/>
                <w:szCs w:val="24"/>
              </w:rPr>
              <w:t>ед.</w:t>
            </w:r>
          </w:p>
        </w:tc>
        <w:tc>
          <w:tcPr>
            <w:tcW w:w="1592" w:type="dxa"/>
          </w:tcPr>
          <w:p w:rsidR="009E5253" w:rsidRDefault="009E5253" w:rsidP="00F1734A">
            <w:pPr>
              <w:jc w:val="center"/>
              <w:rPr>
                <w:sz w:val="24"/>
                <w:szCs w:val="24"/>
              </w:rPr>
            </w:pPr>
            <w:r>
              <w:rPr>
                <w:sz w:val="24"/>
                <w:szCs w:val="24"/>
              </w:rPr>
              <w:t>3</w:t>
            </w:r>
          </w:p>
        </w:tc>
        <w:tc>
          <w:tcPr>
            <w:tcW w:w="1592" w:type="dxa"/>
          </w:tcPr>
          <w:p w:rsidR="009E5253" w:rsidRDefault="009E5253" w:rsidP="00F1734A">
            <w:pPr>
              <w:jc w:val="center"/>
              <w:rPr>
                <w:sz w:val="24"/>
                <w:szCs w:val="24"/>
              </w:rPr>
            </w:pPr>
            <w:r>
              <w:rPr>
                <w:sz w:val="24"/>
                <w:szCs w:val="24"/>
              </w:rPr>
              <w:t>3</w:t>
            </w:r>
          </w:p>
        </w:tc>
        <w:tc>
          <w:tcPr>
            <w:tcW w:w="1592" w:type="dxa"/>
          </w:tcPr>
          <w:p w:rsidR="009E5253" w:rsidRDefault="009E5253" w:rsidP="00F1734A">
            <w:pPr>
              <w:jc w:val="center"/>
              <w:rPr>
                <w:sz w:val="24"/>
                <w:szCs w:val="24"/>
              </w:rPr>
            </w:pPr>
            <w:r>
              <w:rPr>
                <w:sz w:val="24"/>
                <w:szCs w:val="24"/>
              </w:rPr>
              <w:t>3</w:t>
            </w:r>
          </w:p>
        </w:tc>
      </w:tr>
      <w:tr w:rsidR="009E5253" w:rsidTr="00F1734A">
        <w:tc>
          <w:tcPr>
            <w:tcW w:w="738" w:type="dxa"/>
          </w:tcPr>
          <w:p w:rsidR="009E5253" w:rsidRDefault="009E5253" w:rsidP="00F1734A">
            <w:pPr>
              <w:jc w:val="center"/>
              <w:rPr>
                <w:sz w:val="24"/>
                <w:szCs w:val="24"/>
              </w:rPr>
            </w:pPr>
            <w:r>
              <w:rPr>
                <w:sz w:val="24"/>
                <w:szCs w:val="24"/>
              </w:rPr>
              <w:t>4.</w:t>
            </w:r>
          </w:p>
        </w:tc>
        <w:tc>
          <w:tcPr>
            <w:tcW w:w="1591" w:type="dxa"/>
          </w:tcPr>
          <w:p w:rsidR="009E5253" w:rsidRDefault="009E5253" w:rsidP="00F1734A">
            <w:pPr>
              <w:jc w:val="center"/>
              <w:rPr>
                <w:sz w:val="24"/>
                <w:szCs w:val="24"/>
              </w:rPr>
            </w:pPr>
            <w:r>
              <w:rPr>
                <w:sz w:val="24"/>
                <w:szCs w:val="24"/>
              </w:rPr>
              <w:t>Лесное хозяйство</w:t>
            </w:r>
          </w:p>
        </w:tc>
        <w:tc>
          <w:tcPr>
            <w:tcW w:w="1386" w:type="dxa"/>
          </w:tcPr>
          <w:p w:rsidR="009E5253" w:rsidRDefault="009E5253" w:rsidP="00F1734A">
            <w:pPr>
              <w:jc w:val="center"/>
              <w:rPr>
                <w:sz w:val="24"/>
                <w:szCs w:val="24"/>
              </w:rPr>
            </w:pPr>
            <w:r>
              <w:rPr>
                <w:sz w:val="24"/>
                <w:szCs w:val="24"/>
              </w:rPr>
              <w:t>ед.</w:t>
            </w:r>
          </w:p>
        </w:tc>
        <w:tc>
          <w:tcPr>
            <w:tcW w:w="1592" w:type="dxa"/>
          </w:tcPr>
          <w:p w:rsidR="009E5253" w:rsidRDefault="009E5253" w:rsidP="00F1734A">
            <w:pPr>
              <w:jc w:val="center"/>
              <w:rPr>
                <w:sz w:val="24"/>
                <w:szCs w:val="24"/>
              </w:rPr>
            </w:pPr>
            <w:r>
              <w:rPr>
                <w:sz w:val="24"/>
                <w:szCs w:val="24"/>
              </w:rPr>
              <w:t>1</w:t>
            </w:r>
          </w:p>
        </w:tc>
        <w:tc>
          <w:tcPr>
            <w:tcW w:w="1592" w:type="dxa"/>
          </w:tcPr>
          <w:p w:rsidR="009E5253" w:rsidRDefault="009E5253" w:rsidP="00F1734A">
            <w:pPr>
              <w:jc w:val="center"/>
              <w:rPr>
                <w:sz w:val="24"/>
                <w:szCs w:val="24"/>
              </w:rPr>
            </w:pPr>
            <w:r>
              <w:rPr>
                <w:sz w:val="24"/>
                <w:szCs w:val="24"/>
              </w:rPr>
              <w:t>1</w:t>
            </w:r>
          </w:p>
        </w:tc>
        <w:tc>
          <w:tcPr>
            <w:tcW w:w="1592" w:type="dxa"/>
          </w:tcPr>
          <w:p w:rsidR="009E5253" w:rsidRDefault="009E5253" w:rsidP="00F1734A">
            <w:pPr>
              <w:jc w:val="center"/>
              <w:rPr>
                <w:sz w:val="24"/>
                <w:szCs w:val="24"/>
              </w:rPr>
            </w:pPr>
            <w:r>
              <w:rPr>
                <w:sz w:val="24"/>
                <w:szCs w:val="24"/>
              </w:rPr>
              <w:t>1</w:t>
            </w:r>
          </w:p>
        </w:tc>
      </w:tr>
    </w:tbl>
    <w:p w:rsidR="005452D8" w:rsidRPr="00D302E4" w:rsidRDefault="005452D8" w:rsidP="00D302E4">
      <w:pPr>
        <w:ind w:right="-113"/>
        <w:jc w:val="both"/>
        <w:rPr>
          <w:sz w:val="24"/>
          <w:szCs w:val="24"/>
        </w:rPr>
      </w:pPr>
    </w:p>
    <w:p w:rsidR="005452D8" w:rsidRPr="00C37665" w:rsidRDefault="005452D8" w:rsidP="009E5253">
      <w:pPr>
        <w:ind w:right="-113"/>
        <w:jc w:val="both"/>
        <w:rPr>
          <w:sz w:val="24"/>
          <w:szCs w:val="24"/>
        </w:rPr>
      </w:pPr>
      <w:r w:rsidRPr="00C37665">
        <w:rPr>
          <w:sz w:val="24"/>
          <w:szCs w:val="24"/>
        </w:rPr>
        <w:t xml:space="preserve">Динамика численности работников </w:t>
      </w:r>
      <w:r w:rsidR="009E5253" w:rsidRPr="00C37665">
        <w:rPr>
          <w:sz w:val="24"/>
          <w:szCs w:val="24"/>
        </w:rPr>
        <w:t xml:space="preserve">Тальского муниципального образования </w:t>
      </w:r>
      <w:r w:rsidRPr="00C37665">
        <w:rPr>
          <w:sz w:val="24"/>
          <w:szCs w:val="24"/>
        </w:rPr>
        <w:t>по отраслям экономики</w:t>
      </w:r>
      <w:r w:rsidR="009E5253" w:rsidRPr="00C37665">
        <w:rPr>
          <w:sz w:val="24"/>
          <w:szCs w:val="24"/>
        </w:rPr>
        <w:t>:</w:t>
      </w:r>
    </w:p>
    <w:tbl>
      <w:tblPr>
        <w:tblStyle w:val="a6"/>
        <w:tblW w:w="0" w:type="auto"/>
        <w:tblLook w:val="04A0" w:firstRow="1" w:lastRow="0" w:firstColumn="1" w:lastColumn="0" w:noHBand="0" w:noVBand="1"/>
      </w:tblPr>
      <w:tblGrid>
        <w:gridCol w:w="738"/>
        <w:gridCol w:w="1984"/>
        <w:gridCol w:w="1386"/>
        <w:gridCol w:w="1592"/>
        <w:gridCol w:w="1592"/>
        <w:gridCol w:w="1592"/>
      </w:tblGrid>
      <w:tr w:rsidR="009E5253" w:rsidRPr="00C37665" w:rsidTr="00F1734A">
        <w:tc>
          <w:tcPr>
            <w:tcW w:w="738" w:type="dxa"/>
          </w:tcPr>
          <w:p w:rsidR="009E5253" w:rsidRPr="00C37665" w:rsidRDefault="009E5253" w:rsidP="00F1734A">
            <w:pPr>
              <w:jc w:val="center"/>
              <w:rPr>
                <w:sz w:val="24"/>
                <w:szCs w:val="24"/>
              </w:rPr>
            </w:pPr>
            <w:r w:rsidRPr="00C37665">
              <w:rPr>
                <w:sz w:val="24"/>
                <w:szCs w:val="24"/>
              </w:rPr>
              <w:t>№</w:t>
            </w:r>
          </w:p>
          <w:p w:rsidR="009E5253" w:rsidRPr="00C37665" w:rsidRDefault="009E5253" w:rsidP="00F1734A">
            <w:pPr>
              <w:jc w:val="center"/>
              <w:rPr>
                <w:sz w:val="24"/>
                <w:szCs w:val="24"/>
              </w:rPr>
            </w:pPr>
            <w:proofErr w:type="gramStart"/>
            <w:r w:rsidRPr="00C37665">
              <w:rPr>
                <w:sz w:val="24"/>
                <w:szCs w:val="24"/>
              </w:rPr>
              <w:t>п</w:t>
            </w:r>
            <w:proofErr w:type="gramEnd"/>
            <w:r w:rsidRPr="00C37665">
              <w:rPr>
                <w:sz w:val="24"/>
                <w:szCs w:val="24"/>
              </w:rPr>
              <w:t>/п</w:t>
            </w:r>
          </w:p>
        </w:tc>
        <w:tc>
          <w:tcPr>
            <w:tcW w:w="1591" w:type="dxa"/>
          </w:tcPr>
          <w:p w:rsidR="009E5253" w:rsidRPr="00C37665" w:rsidRDefault="009E5253" w:rsidP="00F1734A">
            <w:pPr>
              <w:jc w:val="center"/>
              <w:rPr>
                <w:sz w:val="24"/>
                <w:szCs w:val="24"/>
              </w:rPr>
            </w:pPr>
            <w:r w:rsidRPr="00C37665">
              <w:rPr>
                <w:sz w:val="24"/>
                <w:szCs w:val="24"/>
              </w:rPr>
              <w:t>Предприятия</w:t>
            </w:r>
          </w:p>
        </w:tc>
        <w:tc>
          <w:tcPr>
            <w:tcW w:w="1386" w:type="dxa"/>
          </w:tcPr>
          <w:p w:rsidR="009E5253" w:rsidRPr="00C37665" w:rsidRDefault="009E5253" w:rsidP="00F1734A">
            <w:pPr>
              <w:jc w:val="center"/>
              <w:rPr>
                <w:sz w:val="24"/>
                <w:szCs w:val="24"/>
              </w:rPr>
            </w:pPr>
            <w:r w:rsidRPr="00C37665">
              <w:rPr>
                <w:sz w:val="24"/>
                <w:szCs w:val="24"/>
              </w:rPr>
              <w:t>Ед</w:t>
            </w:r>
            <w:r w:rsidR="00070417">
              <w:rPr>
                <w:sz w:val="24"/>
                <w:szCs w:val="24"/>
              </w:rPr>
              <w:t xml:space="preserve">. </w:t>
            </w:r>
            <w:r w:rsidRPr="00C37665">
              <w:rPr>
                <w:sz w:val="24"/>
                <w:szCs w:val="24"/>
              </w:rPr>
              <w:t xml:space="preserve">изм. </w:t>
            </w:r>
          </w:p>
        </w:tc>
        <w:tc>
          <w:tcPr>
            <w:tcW w:w="1592" w:type="dxa"/>
          </w:tcPr>
          <w:p w:rsidR="009E5253" w:rsidRPr="00C37665" w:rsidRDefault="009E5253" w:rsidP="00F1734A">
            <w:pPr>
              <w:jc w:val="center"/>
              <w:rPr>
                <w:sz w:val="24"/>
                <w:szCs w:val="24"/>
              </w:rPr>
            </w:pPr>
            <w:r w:rsidRPr="00C37665">
              <w:rPr>
                <w:sz w:val="24"/>
                <w:szCs w:val="24"/>
              </w:rPr>
              <w:t>2012 г.</w:t>
            </w:r>
          </w:p>
        </w:tc>
        <w:tc>
          <w:tcPr>
            <w:tcW w:w="1592" w:type="dxa"/>
          </w:tcPr>
          <w:p w:rsidR="009E5253" w:rsidRPr="00C37665" w:rsidRDefault="009E5253" w:rsidP="00F1734A">
            <w:pPr>
              <w:jc w:val="center"/>
              <w:rPr>
                <w:sz w:val="24"/>
                <w:szCs w:val="24"/>
              </w:rPr>
            </w:pPr>
            <w:r w:rsidRPr="00C37665">
              <w:rPr>
                <w:sz w:val="24"/>
                <w:szCs w:val="24"/>
              </w:rPr>
              <w:t>2013 г.</w:t>
            </w:r>
          </w:p>
        </w:tc>
        <w:tc>
          <w:tcPr>
            <w:tcW w:w="1592" w:type="dxa"/>
          </w:tcPr>
          <w:p w:rsidR="009E5253" w:rsidRPr="00C37665" w:rsidRDefault="009E5253" w:rsidP="00F1734A">
            <w:pPr>
              <w:jc w:val="center"/>
              <w:rPr>
                <w:sz w:val="24"/>
                <w:szCs w:val="24"/>
              </w:rPr>
            </w:pPr>
            <w:r w:rsidRPr="00C37665">
              <w:rPr>
                <w:sz w:val="24"/>
                <w:szCs w:val="24"/>
              </w:rPr>
              <w:t>2014 г.</w:t>
            </w:r>
          </w:p>
        </w:tc>
      </w:tr>
      <w:tr w:rsidR="009E5253" w:rsidRPr="00C37665" w:rsidTr="00F1734A">
        <w:tc>
          <w:tcPr>
            <w:tcW w:w="738" w:type="dxa"/>
          </w:tcPr>
          <w:p w:rsidR="009E5253" w:rsidRPr="00C37665" w:rsidRDefault="009E5253" w:rsidP="00F1734A">
            <w:pPr>
              <w:jc w:val="center"/>
              <w:rPr>
                <w:sz w:val="24"/>
                <w:szCs w:val="24"/>
              </w:rPr>
            </w:pPr>
            <w:r w:rsidRPr="00C37665">
              <w:rPr>
                <w:sz w:val="24"/>
                <w:szCs w:val="24"/>
              </w:rPr>
              <w:t>1.</w:t>
            </w:r>
          </w:p>
        </w:tc>
        <w:tc>
          <w:tcPr>
            <w:tcW w:w="1591" w:type="dxa"/>
          </w:tcPr>
          <w:p w:rsidR="009E5253" w:rsidRPr="00C37665" w:rsidRDefault="009E5253" w:rsidP="00F1734A">
            <w:pPr>
              <w:jc w:val="center"/>
              <w:rPr>
                <w:sz w:val="24"/>
                <w:szCs w:val="24"/>
              </w:rPr>
            </w:pPr>
            <w:r w:rsidRPr="00C37665">
              <w:rPr>
                <w:sz w:val="24"/>
                <w:szCs w:val="24"/>
              </w:rPr>
              <w:t>Сельское хозяйство</w:t>
            </w:r>
          </w:p>
        </w:tc>
        <w:tc>
          <w:tcPr>
            <w:tcW w:w="1386" w:type="dxa"/>
          </w:tcPr>
          <w:p w:rsidR="009E5253" w:rsidRPr="00C37665" w:rsidRDefault="006C6A73" w:rsidP="00F1734A">
            <w:pPr>
              <w:jc w:val="center"/>
              <w:rPr>
                <w:sz w:val="24"/>
                <w:szCs w:val="24"/>
              </w:rPr>
            </w:pPr>
            <w:r w:rsidRPr="00C37665">
              <w:rPr>
                <w:sz w:val="24"/>
                <w:szCs w:val="24"/>
              </w:rPr>
              <w:t>чел.</w:t>
            </w:r>
          </w:p>
        </w:tc>
        <w:tc>
          <w:tcPr>
            <w:tcW w:w="1592" w:type="dxa"/>
          </w:tcPr>
          <w:p w:rsidR="009E5253" w:rsidRPr="00C37665" w:rsidRDefault="00293028" w:rsidP="00F1734A">
            <w:pPr>
              <w:jc w:val="center"/>
              <w:rPr>
                <w:sz w:val="24"/>
                <w:szCs w:val="24"/>
              </w:rPr>
            </w:pPr>
            <w:r w:rsidRPr="00C37665">
              <w:rPr>
                <w:sz w:val="24"/>
                <w:szCs w:val="24"/>
              </w:rPr>
              <w:t>4</w:t>
            </w:r>
          </w:p>
        </w:tc>
        <w:tc>
          <w:tcPr>
            <w:tcW w:w="1592" w:type="dxa"/>
          </w:tcPr>
          <w:p w:rsidR="009E5253" w:rsidRPr="00C37665" w:rsidRDefault="00293028" w:rsidP="00F1734A">
            <w:pPr>
              <w:jc w:val="center"/>
              <w:rPr>
                <w:sz w:val="24"/>
                <w:szCs w:val="24"/>
              </w:rPr>
            </w:pPr>
            <w:r w:rsidRPr="00C37665">
              <w:rPr>
                <w:sz w:val="24"/>
                <w:szCs w:val="24"/>
              </w:rPr>
              <w:t>4</w:t>
            </w:r>
          </w:p>
        </w:tc>
        <w:tc>
          <w:tcPr>
            <w:tcW w:w="1592" w:type="dxa"/>
          </w:tcPr>
          <w:p w:rsidR="009E5253" w:rsidRPr="00C37665" w:rsidRDefault="00293028" w:rsidP="00F1734A">
            <w:pPr>
              <w:jc w:val="center"/>
              <w:rPr>
                <w:sz w:val="24"/>
                <w:szCs w:val="24"/>
              </w:rPr>
            </w:pPr>
            <w:r w:rsidRPr="00C37665">
              <w:rPr>
                <w:sz w:val="24"/>
                <w:szCs w:val="24"/>
              </w:rPr>
              <w:t>4</w:t>
            </w:r>
          </w:p>
        </w:tc>
      </w:tr>
      <w:tr w:rsidR="009E5253" w:rsidRPr="00C37665" w:rsidTr="00F1734A">
        <w:tc>
          <w:tcPr>
            <w:tcW w:w="738" w:type="dxa"/>
          </w:tcPr>
          <w:p w:rsidR="009E5253" w:rsidRPr="00C37665" w:rsidRDefault="009E5253" w:rsidP="00F1734A">
            <w:pPr>
              <w:jc w:val="center"/>
              <w:rPr>
                <w:sz w:val="24"/>
                <w:szCs w:val="24"/>
              </w:rPr>
            </w:pPr>
            <w:r w:rsidRPr="00C37665">
              <w:rPr>
                <w:sz w:val="24"/>
                <w:szCs w:val="24"/>
              </w:rPr>
              <w:t>2.</w:t>
            </w:r>
          </w:p>
        </w:tc>
        <w:tc>
          <w:tcPr>
            <w:tcW w:w="1591" w:type="dxa"/>
          </w:tcPr>
          <w:p w:rsidR="009E5253" w:rsidRPr="00C37665" w:rsidRDefault="009E5253" w:rsidP="00F1734A">
            <w:pPr>
              <w:jc w:val="center"/>
              <w:rPr>
                <w:sz w:val="24"/>
                <w:szCs w:val="24"/>
              </w:rPr>
            </w:pPr>
            <w:r w:rsidRPr="00C37665">
              <w:rPr>
                <w:sz w:val="24"/>
                <w:szCs w:val="24"/>
              </w:rPr>
              <w:t>Оптовая и розничная торговля</w:t>
            </w:r>
          </w:p>
        </w:tc>
        <w:tc>
          <w:tcPr>
            <w:tcW w:w="1386" w:type="dxa"/>
          </w:tcPr>
          <w:p w:rsidR="009E5253" w:rsidRPr="00C37665" w:rsidRDefault="006C6A73" w:rsidP="00F1734A">
            <w:pPr>
              <w:jc w:val="center"/>
              <w:rPr>
                <w:sz w:val="24"/>
                <w:szCs w:val="24"/>
              </w:rPr>
            </w:pPr>
            <w:r w:rsidRPr="00C37665">
              <w:rPr>
                <w:sz w:val="24"/>
                <w:szCs w:val="24"/>
              </w:rPr>
              <w:t>чел.</w:t>
            </w:r>
          </w:p>
        </w:tc>
        <w:tc>
          <w:tcPr>
            <w:tcW w:w="1592" w:type="dxa"/>
          </w:tcPr>
          <w:p w:rsidR="009E5253" w:rsidRPr="00C37665" w:rsidRDefault="00C37665" w:rsidP="00F1734A">
            <w:pPr>
              <w:jc w:val="center"/>
              <w:rPr>
                <w:sz w:val="24"/>
                <w:szCs w:val="24"/>
              </w:rPr>
            </w:pPr>
            <w:r>
              <w:rPr>
                <w:sz w:val="24"/>
                <w:szCs w:val="24"/>
              </w:rPr>
              <w:t>6</w:t>
            </w:r>
          </w:p>
        </w:tc>
        <w:tc>
          <w:tcPr>
            <w:tcW w:w="1592" w:type="dxa"/>
          </w:tcPr>
          <w:p w:rsidR="009E5253" w:rsidRPr="00C37665" w:rsidRDefault="00C37665" w:rsidP="00F1734A">
            <w:pPr>
              <w:jc w:val="center"/>
              <w:rPr>
                <w:sz w:val="24"/>
                <w:szCs w:val="24"/>
              </w:rPr>
            </w:pPr>
            <w:r>
              <w:rPr>
                <w:sz w:val="24"/>
                <w:szCs w:val="24"/>
              </w:rPr>
              <w:t>8</w:t>
            </w:r>
          </w:p>
        </w:tc>
        <w:tc>
          <w:tcPr>
            <w:tcW w:w="1592" w:type="dxa"/>
          </w:tcPr>
          <w:p w:rsidR="009E5253" w:rsidRPr="00C37665" w:rsidRDefault="00C37665" w:rsidP="00F1734A">
            <w:pPr>
              <w:jc w:val="center"/>
              <w:rPr>
                <w:sz w:val="24"/>
                <w:szCs w:val="24"/>
              </w:rPr>
            </w:pPr>
            <w:r>
              <w:rPr>
                <w:sz w:val="24"/>
                <w:szCs w:val="24"/>
              </w:rPr>
              <w:t>8</w:t>
            </w:r>
          </w:p>
        </w:tc>
      </w:tr>
      <w:tr w:rsidR="009E5253" w:rsidRPr="00C37665" w:rsidTr="00F1734A">
        <w:tc>
          <w:tcPr>
            <w:tcW w:w="738" w:type="dxa"/>
          </w:tcPr>
          <w:p w:rsidR="009E5253" w:rsidRPr="00C37665" w:rsidRDefault="009E5253" w:rsidP="00F1734A">
            <w:pPr>
              <w:jc w:val="center"/>
              <w:rPr>
                <w:sz w:val="24"/>
                <w:szCs w:val="24"/>
              </w:rPr>
            </w:pPr>
            <w:r w:rsidRPr="00C37665">
              <w:rPr>
                <w:sz w:val="24"/>
                <w:szCs w:val="24"/>
              </w:rPr>
              <w:t>4.</w:t>
            </w:r>
          </w:p>
        </w:tc>
        <w:tc>
          <w:tcPr>
            <w:tcW w:w="1591" w:type="dxa"/>
          </w:tcPr>
          <w:p w:rsidR="009E5253" w:rsidRPr="00C37665" w:rsidRDefault="009E5253" w:rsidP="00F1734A">
            <w:pPr>
              <w:jc w:val="center"/>
              <w:rPr>
                <w:sz w:val="24"/>
                <w:szCs w:val="24"/>
              </w:rPr>
            </w:pPr>
            <w:r w:rsidRPr="00C37665">
              <w:rPr>
                <w:sz w:val="24"/>
                <w:szCs w:val="24"/>
              </w:rPr>
              <w:t>Лесное хозяйство</w:t>
            </w:r>
          </w:p>
        </w:tc>
        <w:tc>
          <w:tcPr>
            <w:tcW w:w="1386" w:type="dxa"/>
          </w:tcPr>
          <w:p w:rsidR="009E5253" w:rsidRPr="00C37665" w:rsidRDefault="006C6A73" w:rsidP="00F1734A">
            <w:pPr>
              <w:jc w:val="center"/>
              <w:rPr>
                <w:sz w:val="24"/>
                <w:szCs w:val="24"/>
              </w:rPr>
            </w:pPr>
            <w:r w:rsidRPr="00C37665">
              <w:rPr>
                <w:sz w:val="24"/>
                <w:szCs w:val="24"/>
              </w:rPr>
              <w:t>чел.</w:t>
            </w:r>
          </w:p>
        </w:tc>
        <w:tc>
          <w:tcPr>
            <w:tcW w:w="1592" w:type="dxa"/>
          </w:tcPr>
          <w:p w:rsidR="009E5253" w:rsidRPr="00C37665" w:rsidRDefault="009E5253" w:rsidP="00F1734A">
            <w:pPr>
              <w:jc w:val="center"/>
              <w:rPr>
                <w:sz w:val="24"/>
                <w:szCs w:val="24"/>
              </w:rPr>
            </w:pPr>
            <w:r w:rsidRPr="00C37665">
              <w:rPr>
                <w:sz w:val="24"/>
                <w:szCs w:val="24"/>
              </w:rPr>
              <w:t>1</w:t>
            </w:r>
            <w:r w:rsidR="00C37665">
              <w:rPr>
                <w:sz w:val="24"/>
                <w:szCs w:val="24"/>
              </w:rPr>
              <w:t>6</w:t>
            </w:r>
          </w:p>
        </w:tc>
        <w:tc>
          <w:tcPr>
            <w:tcW w:w="1592" w:type="dxa"/>
          </w:tcPr>
          <w:p w:rsidR="009E5253" w:rsidRPr="00C37665" w:rsidRDefault="009E5253" w:rsidP="00F1734A">
            <w:pPr>
              <w:jc w:val="center"/>
              <w:rPr>
                <w:sz w:val="24"/>
                <w:szCs w:val="24"/>
              </w:rPr>
            </w:pPr>
            <w:r w:rsidRPr="00C37665">
              <w:rPr>
                <w:sz w:val="24"/>
                <w:szCs w:val="24"/>
              </w:rPr>
              <w:t>1</w:t>
            </w:r>
            <w:r w:rsidR="00C37665">
              <w:rPr>
                <w:sz w:val="24"/>
                <w:szCs w:val="24"/>
              </w:rPr>
              <w:t>6</w:t>
            </w:r>
          </w:p>
        </w:tc>
        <w:tc>
          <w:tcPr>
            <w:tcW w:w="1592" w:type="dxa"/>
          </w:tcPr>
          <w:p w:rsidR="009E5253" w:rsidRPr="00C37665" w:rsidRDefault="009E5253" w:rsidP="00F1734A">
            <w:pPr>
              <w:jc w:val="center"/>
              <w:rPr>
                <w:sz w:val="24"/>
                <w:szCs w:val="24"/>
              </w:rPr>
            </w:pPr>
            <w:r w:rsidRPr="00C37665">
              <w:rPr>
                <w:sz w:val="24"/>
                <w:szCs w:val="24"/>
              </w:rPr>
              <w:t>1</w:t>
            </w:r>
            <w:r w:rsidR="00C37665">
              <w:rPr>
                <w:sz w:val="24"/>
                <w:szCs w:val="24"/>
              </w:rPr>
              <w:t>5</w:t>
            </w:r>
          </w:p>
        </w:tc>
      </w:tr>
      <w:tr w:rsidR="006C6A73" w:rsidRPr="00C37665" w:rsidTr="00F1734A">
        <w:tc>
          <w:tcPr>
            <w:tcW w:w="738" w:type="dxa"/>
          </w:tcPr>
          <w:p w:rsidR="006C6A73" w:rsidRPr="00C37665" w:rsidRDefault="00293028" w:rsidP="00F1734A">
            <w:pPr>
              <w:jc w:val="center"/>
              <w:rPr>
                <w:sz w:val="24"/>
                <w:szCs w:val="24"/>
              </w:rPr>
            </w:pPr>
            <w:r w:rsidRPr="00C37665">
              <w:rPr>
                <w:sz w:val="24"/>
                <w:szCs w:val="24"/>
              </w:rPr>
              <w:t>5.</w:t>
            </w:r>
          </w:p>
        </w:tc>
        <w:tc>
          <w:tcPr>
            <w:tcW w:w="1591" w:type="dxa"/>
          </w:tcPr>
          <w:p w:rsidR="006C6A73" w:rsidRPr="00C37665" w:rsidRDefault="006C6A73" w:rsidP="00F1734A">
            <w:pPr>
              <w:jc w:val="center"/>
              <w:rPr>
                <w:sz w:val="24"/>
                <w:szCs w:val="24"/>
              </w:rPr>
            </w:pPr>
            <w:r w:rsidRPr="00C37665">
              <w:rPr>
                <w:sz w:val="24"/>
                <w:szCs w:val="24"/>
              </w:rPr>
              <w:t>Образование</w:t>
            </w:r>
          </w:p>
        </w:tc>
        <w:tc>
          <w:tcPr>
            <w:tcW w:w="1386" w:type="dxa"/>
          </w:tcPr>
          <w:p w:rsidR="006C6A73" w:rsidRPr="00C37665" w:rsidRDefault="006C6A73" w:rsidP="00F1734A">
            <w:pPr>
              <w:jc w:val="center"/>
              <w:rPr>
                <w:sz w:val="24"/>
                <w:szCs w:val="24"/>
              </w:rPr>
            </w:pPr>
            <w:r w:rsidRPr="00C37665">
              <w:rPr>
                <w:sz w:val="24"/>
                <w:szCs w:val="24"/>
              </w:rPr>
              <w:t>чел.</w:t>
            </w:r>
          </w:p>
        </w:tc>
        <w:tc>
          <w:tcPr>
            <w:tcW w:w="1592" w:type="dxa"/>
          </w:tcPr>
          <w:p w:rsidR="006C6A73" w:rsidRPr="00C37665" w:rsidRDefault="00C37665" w:rsidP="00F1734A">
            <w:pPr>
              <w:jc w:val="center"/>
              <w:rPr>
                <w:sz w:val="24"/>
                <w:szCs w:val="24"/>
              </w:rPr>
            </w:pPr>
            <w:r>
              <w:rPr>
                <w:sz w:val="24"/>
                <w:szCs w:val="24"/>
              </w:rPr>
              <w:t>25</w:t>
            </w:r>
          </w:p>
        </w:tc>
        <w:tc>
          <w:tcPr>
            <w:tcW w:w="1592" w:type="dxa"/>
          </w:tcPr>
          <w:p w:rsidR="006C6A73" w:rsidRPr="00C37665" w:rsidRDefault="00C37665" w:rsidP="00F1734A">
            <w:pPr>
              <w:jc w:val="center"/>
              <w:rPr>
                <w:sz w:val="24"/>
                <w:szCs w:val="24"/>
              </w:rPr>
            </w:pPr>
            <w:r>
              <w:rPr>
                <w:sz w:val="24"/>
                <w:szCs w:val="24"/>
              </w:rPr>
              <w:t>25</w:t>
            </w:r>
          </w:p>
        </w:tc>
        <w:tc>
          <w:tcPr>
            <w:tcW w:w="1592" w:type="dxa"/>
          </w:tcPr>
          <w:p w:rsidR="006C6A73" w:rsidRPr="00C37665" w:rsidRDefault="00C37665" w:rsidP="00F1734A">
            <w:pPr>
              <w:jc w:val="center"/>
              <w:rPr>
                <w:sz w:val="24"/>
                <w:szCs w:val="24"/>
              </w:rPr>
            </w:pPr>
            <w:r>
              <w:rPr>
                <w:sz w:val="24"/>
                <w:szCs w:val="24"/>
              </w:rPr>
              <w:t>26</w:t>
            </w:r>
          </w:p>
        </w:tc>
      </w:tr>
      <w:tr w:rsidR="006C6A73" w:rsidRPr="00C37665" w:rsidTr="00F1734A">
        <w:tc>
          <w:tcPr>
            <w:tcW w:w="738" w:type="dxa"/>
          </w:tcPr>
          <w:p w:rsidR="006C6A73" w:rsidRPr="00C37665" w:rsidRDefault="00293028" w:rsidP="00F1734A">
            <w:pPr>
              <w:jc w:val="center"/>
              <w:rPr>
                <w:sz w:val="24"/>
                <w:szCs w:val="24"/>
              </w:rPr>
            </w:pPr>
            <w:r w:rsidRPr="00C37665">
              <w:rPr>
                <w:sz w:val="24"/>
                <w:szCs w:val="24"/>
              </w:rPr>
              <w:t>6.</w:t>
            </w:r>
          </w:p>
        </w:tc>
        <w:tc>
          <w:tcPr>
            <w:tcW w:w="1591" w:type="dxa"/>
          </w:tcPr>
          <w:p w:rsidR="006C6A73" w:rsidRPr="00C37665" w:rsidRDefault="006C6A73" w:rsidP="00F1734A">
            <w:pPr>
              <w:jc w:val="center"/>
              <w:rPr>
                <w:sz w:val="24"/>
                <w:szCs w:val="24"/>
              </w:rPr>
            </w:pPr>
            <w:r w:rsidRPr="00C37665">
              <w:rPr>
                <w:sz w:val="24"/>
                <w:szCs w:val="24"/>
              </w:rPr>
              <w:t>Здравоохранение и предоставление социальных услуг</w:t>
            </w:r>
          </w:p>
        </w:tc>
        <w:tc>
          <w:tcPr>
            <w:tcW w:w="1386" w:type="dxa"/>
          </w:tcPr>
          <w:p w:rsidR="006C6A73" w:rsidRPr="00C37665" w:rsidRDefault="006C6A73" w:rsidP="00F1734A">
            <w:pPr>
              <w:jc w:val="center"/>
              <w:rPr>
                <w:sz w:val="24"/>
                <w:szCs w:val="24"/>
              </w:rPr>
            </w:pPr>
            <w:r w:rsidRPr="00C37665">
              <w:rPr>
                <w:sz w:val="24"/>
                <w:szCs w:val="24"/>
              </w:rPr>
              <w:t>чел.</w:t>
            </w:r>
          </w:p>
        </w:tc>
        <w:tc>
          <w:tcPr>
            <w:tcW w:w="1592" w:type="dxa"/>
          </w:tcPr>
          <w:p w:rsidR="006C6A73" w:rsidRPr="00C37665" w:rsidRDefault="00C37665" w:rsidP="00F1734A">
            <w:pPr>
              <w:jc w:val="center"/>
              <w:rPr>
                <w:sz w:val="24"/>
                <w:szCs w:val="24"/>
              </w:rPr>
            </w:pPr>
            <w:r>
              <w:rPr>
                <w:sz w:val="24"/>
                <w:szCs w:val="24"/>
              </w:rPr>
              <w:t>5</w:t>
            </w:r>
          </w:p>
        </w:tc>
        <w:tc>
          <w:tcPr>
            <w:tcW w:w="1592" w:type="dxa"/>
          </w:tcPr>
          <w:p w:rsidR="006C6A73" w:rsidRPr="00C37665" w:rsidRDefault="00C37665" w:rsidP="00F1734A">
            <w:pPr>
              <w:jc w:val="center"/>
              <w:rPr>
                <w:sz w:val="24"/>
                <w:szCs w:val="24"/>
              </w:rPr>
            </w:pPr>
            <w:r>
              <w:rPr>
                <w:sz w:val="24"/>
                <w:szCs w:val="24"/>
              </w:rPr>
              <w:t>5</w:t>
            </w:r>
          </w:p>
        </w:tc>
        <w:tc>
          <w:tcPr>
            <w:tcW w:w="1592" w:type="dxa"/>
          </w:tcPr>
          <w:p w:rsidR="006C6A73" w:rsidRPr="00C37665" w:rsidRDefault="00C37665" w:rsidP="00F1734A">
            <w:pPr>
              <w:jc w:val="center"/>
              <w:rPr>
                <w:sz w:val="24"/>
                <w:szCs w:val="24"/>
              </w:rPr>
            </w:pPr>
            <w:r>
              <w:rPr>
                <w:sz w:val="24"/>
                <w:szCs w:val="24"/>
              </w:rPr>
              <w:t>5</w:t>
            </w:r>
          </w:p>
        </w:tc>
      </w:tr>
      <w:tr w:rsidR="006C6A73" w:rsidRPr="00C37665" w:rsidTr="00F1734A">
        <w:tc>
          <w:tcPr>
            <w:tcW w:w="738" w:type="dxa"/>
          </w:tcPr>
          <w:p w:rsidR="006C6A73" w:rsidRPr="00C37665" w:rsidRDefault="00293028" w:rsidP="00F1734A">
            <w:pPr>
              <w:jc w:val="center"/>
              <w:rPr>
                <w:sz w:val="24"/>
                <w:szCs w:val="24"/>
              </w:rPr>
            </w:pPr>
            <w:r w:rsidRPr="00C37665">
              <w:rPr>
                <w:sz w:val="24"/>
                <w:szCs w:val="24"/>
              </w:rPr>
              <w:t>7.</w:t>
            </w:r>
          </w:p>
        </w:tc>
        <w:tc>
          <w:tcPr>
            <w:tcW w:w="1591" w:type="dxa"/>
          </w:tcPr>
          <w:p w:rsidR="006C6A73" w:rsidRPr="00C37665" w:rsidRDefault="006C6A73" w:rsidP="00F1734A">
            <w:pPr>
              <w:jc w:val="center"/>
              <w:rPr>
                <w:sz w:val="24"/>
                <w:szCs w:val="24"/>
              </w:rPr>
            </w:pPr>
            <w:r w:rsidRPr="00C37665">
              <w:rPr>
                <w:sz w:val="24"/>
                <w:szCs w:val="24"/>
              </w:rPr>
              <w:t>Культура</w:t>
            </w:r>
          </w:p>
        </w:tc>
        <w:tc>
          <w:tcPr>
            <w:tcW w:w="1386" w:type="dxa"/>
          </w:tcPr>
          <w:p w:rsidR="006C6A73" w:rsidRPr="00C37665" w:rsidRDefault="006C6A73" w:rsidP="00F1734A">
            <w:pPr>
              <w:jc w:val="center"/>
              <w:rPr>
                <w:sz w:val="24"/>
                <w:szCs w:val="24"/>
              </w:rPr>
            </w:pPr>
            <w:r w:rsidRPr="00C37665">
              <w:rPr>
                <w:sz w:val="24"/>
                <w:szCs w:val="24"/>
              </w:rPr>
              <w:t>чел.</w:t>
            </w:r>
          </w:p>
        </w:tc>
        <w:tc>
          <w:tcPr>
            <w:tcW w:w="1592" w:type="dxa"/>
          </w:tcPr>
          <w:p w:rsidR="006C6A73" w:rsidRPr="00C37665" w:rsidRDefault="00293028" w:rsidP="00F1734A">
            <w:pPr>
              <w:jc w:val="center"/>
              <w:rPr>
                <w:sz w:val="24"/>
                <w:szCs w:val="24"/>
              </w:rPr>
            </w:pPr>
            <w:r w:rsidRPr="00C37665">
              <w:rPr>
                <w:sz w:val="24"/>
                <w:szCs w:val="24"/>
              </w:rPr>
              <w:t>3</w:t>
            </w:r>
          </w:p>
        </w:tc>
        <w:tc>
          <w:tcPr>
            <w:tcW w:w="1592" w:type="dxa"/>
          </w:tcPr>
          <w:p w:rsidR="006C6A73" w:rsidRPr="00C37665" w:rsidRDefault="00293028" w:rsidP="00F1734A">
            <w:pPr>
              <w:jc w:val="center"/>
              <w:rPr>
                <w:sz w:val="24"/>
                <w:szCs w:val="24"/>
              </w:rPr>
            </w:pPr>
            <w:r w:rsidRPr="00C37665">
              <w:rPr>
                <w:sz w:val="24"/>
                <w:szCs w:val="24"/>
              </w:rPr>
              <w:t>3</w:t>
            </w:r>
          </w:p>
        </w:tc>
        <w:tc>
          <w:tcPr>
            <w:tcW w:w="1592" w:type="dxa"/>
          </w:tcPr>
          <w:p w:rsidR="006C6A73" w:rsidRPr="00C37665" w:rsidRDefault="00293028" w:rsidP="00F1734A">
            <w:pPr>
              <w:jc w:val="center"/>
              <w:rPr>
                <w:sz w:val="24"/>
                <w:szCs w:val="24"/>
              </w:rPr>
            </w:pPr>
            <w:r w:rsidRPr="00C37665">
              <w:rPr>
                <w:sz w:val="24"/>
                <w:szCs w:val="24"/>
              </w:rPr>
              <w:t>3</w:t>
            </w:r>
          </w:p>
        </w:tc>
      </w:tr>
      <w:tr w:rsidR="006C6A73" w:rsidRPr="00C37665" w:rsidTr="00F1734A">
        <w:tc>
          <w:tcPr>
            <w:tcW w:w="738" w:type="dxa"/>
          </w:tcPr>
          <w:p w:rsidR="006C6A73" w:rsidRPr="00C37665" w:rsidRDefault="00293028" w:rsidP="00F1734A">
            <w:pPr>
              <w:jc w:val="center"/>
              <w:rPr>
                <w:sz w:val="24"/>
                <w:szCs w:val="24"/>
              </w:rPr>
            </w:pPr>
            <w:r w:rsidRPr="00C37665">
              <w:rPr>
                <w:sz w:val="24"/>
                <w:szCs w:val="24"/>
              </w:rPr>
              <w:t>8.</w:t>
            </w:r>
          </w:p>
        </w:tc>
        <w:tc>
          <w:tcPr>
            <w:tcW w:w="1591" w:type="dxa"/>
          </w:tcPr>
          <w:p w:rsidR="006C6A73" w:rsidRPr="00C37665" w:rsidRDefault="00C37665" w:rsidP="00F1734A">
            <w:pPr>
              <w:jc w:val="center"/>
              <w:rPr>
                <w:sz w:val="24"/>
                <w:szCs w:val="24"/>
              </w:rPr>
            </w:pPr>
            <w:r>
              <w:rPr>
                <w:sz w:val="24"/>
                <w:szCs w:val="24"/>
              </w:rPr>
              <w:t>Прочие</w:t>
            </w:r>
          </w:p>
        </w:tc>
        <w:tc>
          <w:tcPr>
            <w:tcW w:w="1386" w:type="dxa"/>
          </w:tcPr>
          <w:p w:rsidR="006C6A73" w:rsidRPr="00C37665" w:rsidRDefault="006C6A73" w:rsidP="00F1734A">
            <w:pPr>
              <w:jc w:val="center"/>
              <w:rPr>
                <w:sz w:val="24"/>
                <w:szCs w:val="24"/>
              </w:rPr>
            </w:pPr>
            <w:r w:rsidRPr="00C37665">
              <w:rPr>
                <w:sz w:val="24"/>
                <w:szCs w:val="24"/>
              </w:rPr>
              <w:t>чел.</w:t>
            </w:r>
          </w:p>
        </w:tc>
        <w:tc>
          <w:tcPr>
            <w:tcW w:w="1592" w:type="dxa"/>
          </w:tcPr>
          <w:p w:rsidR="006C6A73" w:rsidRPr="00C37665" w:rsidRDefault="00C37665" w:rsidP="00F1734A">
            <w:pPr>
              <w:jc w:val="center"/>
              <w:rPr>
                <w:sz w:val="24"/>
                <w:szCs w:val="24"/>
              </w:rPr>
            </w:pPr>
            <w:r>
              <w:rPr>
                <w:sz w:val="24"/>
                <w:szCs w:val="24"/>
              </w:rPr>
              <w:t>10</w:t>
            </w:r>
          </w:p>
        </w:tc>
        <w:tc>
          <w:tcPr>
            <w:tcW w:w="1592" w:type="dxa"/>
          </w:tcPr>
          <w:p w:rsidR="006C6A73" w:rsidRPr="00C37665" w:rsidRDefault="00C37665" w:rsidP="00F1734A">
            <w:pPr>
              <w:jc w:val="center"/>
              <w:rPr>
                <w:sz w:val="24"/>
                <w:szCs w:val="24"/>
              </w:rPr>
            </w:pPr>
            <w:r>
              <w:rPr>
                <w:sz w:val="24"/>
                <w:szCs w:val="24"/>
              </w:rPr>
              <w:t>11</w:t>
            </w:r>
          </w:p>
        </w:tc>
        <w:tc>
          <w:tcPr>
            <w:tcW w:w="1592" w:type="dxa"/>
          </w:tcPr>
          <w:p w:rsidR="006C6A73" w:rsidRPr="00C37665" w:rsidRDefault="00C37665" w:rsidP="00F1734A">
            <w:pPr>
              <w:jc w:val="center"/>
              <w:rPr>
                <w:sz w:val="24"/>
                <w:szCs w:val="24"/>
              </w:rPr>
            </w:pPr>
            <w:r>
              <w:rPr>
                <w:sz w:val="24"/>
                <w:szCs w:val="24"/>
              </w:rPr>
              <w:t>11</w:t>
            </w:r>
          </w:p>
        </w:tc>
      </w:tr>
    </w:tbl>
    <w:p w:rsidR="005452D8" w:rsidRPr="009E5253" w:rsidRDefault="005452D8" w:rsidP="009E5253">
      <w:pPr>
        <w:ind w:right="-113"/>
        <w:jc w:val="both"/>
        <w:rPr>
          <w:sz w:val="24"/>
          <w:szCs w:val="24"/>
        </w:rPr>
      </w:pPr>
    </w:p>
    <w:p w:rsidR="005452D8" w:rsidRPr="009E5253" w:rsidRDefault="00DC338D" w:rsidP="009E5253">
      <w:pPr>
        <w:ind w:right="-113"/>
        <w:jc w:val="both"/>
        <w:rPr>
          <w:sz w:val="24"/>
          <w:szCs w:val="24"/>
        </w:rPr>
      </w:pPr>
      <w:r>
        <w:rPr>
          <w:sz w:val="24"/>
          <w:szCs w:val="24"/>
        </w:rPr>
        <w:t xml:space="preserve">      </w:t>
      </w:r>
      <w:r w:rsidR="005452D8" w:rsidRPr="009E5253">
        <w:rPr>
          <w:sz w:val="24"/>
          <w:szCs w:val="24"/>
        </w:rPr>
        <w:t xml:space="preserve">В структуре предприятий, осуществляющих свою деятельность на территории </w:t>
      </w:r>
      <w:r w:rsidR="006C6A73">
        <w:rPr>
          <w:sz w:val="24"/>
          <w:szCs w:val="24"/>
        </w:rPr>
        <w:t>Тальского муниципального образования</w:t>
      </w:r>
      <w:r w:rsidR="006C6A73" w:rsidRPr="006E01DE">
        <w:rPr>
          <w:sz w:val="24"/>
          <w:szCs w:val="24"/>
        </w:rPr>
        <w:t xml:space="preserve"> </w:t>
      </w:r>
      <w:r w:rsidR="005452D8" w:rsidRPr="009E5253">
        <w:rPr>
          <w:sz w:val="24"/>
          <w:szCs w:val="24"/>
        </w:rPr>
        <w:t>по видам экономической деятельности за период 20</w:t>
      </w:r>
      <w:r w:rsidR="006C6A73">
        <w:rPr>
          <w:sz w:val="24"/>
          <w:szCs w:val="24"/>
        </w:rPr>
        <w:t>12</w:t>
      </w:r>
      <w:r w:rsidR="005452D8" w:rsidRPr="009E5253">
        <w:rPr>
          <w:sz w:val="24"/>
          <w:szCs w:val="24"/>
        </w:rPr>
        <w:t xml:space="preserve"> - 201</w:t>
      </w:r>
      <w:r w:rsidR="006C6A73">
        <w:rPr>
          <w:sz w:val="24"/>
          <w:szCs w:val="24"/>
        </w:rPr>
        <w:t>4</w:t>
      </w:r>
      <w:r w:rsidR="005452D8" w:rsidRPr="009E5253">
        <w:rPr>
          <w:sz w:val="24"/>
          <w:szCs w:val="24"/>
        </w:rPr>
        <w:t xml:space="preserve"> годов не произошло суще</w:t>
      </w:r>
      <w:r w:rsidR="006C6A73">
        <w:rPr>
          <w:sz w:val="24"/>
          <w:szCs w:val="24"/>
        </w:rPr>
        <w:t>ственного изменения численности</w:t>
      </w:r>
      <w:r w:rsidR="005452D8" w:rsidRPr="009E5253">
        <w:rPr>
          <w:sz w:val="24"/>
          <w:szCs w:val="24"/>
        </w:rPr>
        <w:t>.</w:t>
      </w:r>
    </w:p>
    <w:p w:rsidR="005452D8" w:rsidRDefault="005452D8" w:rsidP="006C6A73">
      <w:pPr>
        <w:jc w:val="center"/>
        <w:rPr>
          <w:sz w:val="24"/>
          <w:szCs w:val="24"/>
        </w:rPr>
      </w:pPr>
    </w:p>
    <w:p w:rsidR="006C6A73" w:rsidRDefault="006C6A73" w:rsidP="006C6A73">
      <w:pPr>
        <w:jc w:val="center"/>
        <w:rPr>
          <w:b/>
          <w:sz w:val="24"/>
          <w:szCs w:val="24"/>
        </w:rPr>
      </w:pPr>
      <w:r w:rsidRPr="006C6A73">
        <w:rPr>
          <w:b/>
          <w:sz w:val="24"/>
          <w:szCs w:val="24"/>
        </w:rPr>
        <w:t>3. Население</w:t>
      </w:r>
    </w:p>
    <w:p w:rsidR="006C6A73" w:rsidRPr="006C6A73" w:rsidRDefault="006C6A73" w:rsidP="006C6A73">
      <w:pPr>
        <w:jc w:val="center"/>
        <w:rPr>
          <w:b/>
          <w:sz w:val="24"/>
          <w:szCs w:val="24"/>
        </w:rPr>
      </w:pPr>
    </w:p>
    <w:p w:rsidR="005452D8" w:rsidRPr="00163FB8" w:rsidRDefault="005452D8" w:rsidP="005452D8">
      <w:pPr>
        <w:rPr>
          <w:sz w:val="24"/>
          <w:szCs w:val="24"/>
        </w:rPr>
      </w:pPr>
      <w:r w:rsidRPr="00163FB8">
        <w:rPr>
          <w:sz w:val="24"/>
          <w:szCs w:val="24"/>
        </w:rPr>
        <w:t xml:space="preserve">Численность населения </w:t>
      </w:r>
      <w:r>
        <w:rPr>
          <w:sz w:val="24"/>
          <w:szCs w:val="24"/>
        </w:rPr>
        <w:t>Тальского муниципального образования</w:t>
      </w:r>
      <w:r w:rsidRPr="00163FB8">
        <w:rPr>
          <w:sz w:val="24"/>
          <w:szCs w:val="24"/>
        </w:rPr>
        <w:t xml:space="preserve"> в 201</w:t>
      </w:r>
      <w:r>
        <w:rPr>
          <w:sz w:val="24"/>
          <w:szCs w:val="24"/>
        </w:rPr>
        <w:t>2</w:t>
      </w:r>
      <w:r w:rsidRPr="00163FB8">
        <w:rPr>
          <w:sz w:val="24"/>
          <w:szCs w:val="24"/>
        </w:rPr>
        <w:t xml:space="preserve"> – 201</w:t>
      </w:r>
      <w:r>
        <w:rPr>
          <w:sz w:val="24"/>
          <w:szCs w:val="24"/>
        </w:rPr>
        <w:t>4</w:t>
      </w:r>
      <w:r w:rsidRPr="00163FB8">
        <w:rPr>
          <w:sz w:val="24"/>
          <w:szCs w:val="24"/>
        </w:rPr>
        <w:t xml:space="preserve"> гг.</w:t>
      </w:r>
    </w:p>
    <w:tbl>
      <w:tblPr>
        <w:tblStyle w:val="a6"/>
        <w:tblW w:w="0" w:type="auto"/>
        <w:tblLook w:val="04A0" w:firstRow="1" w:lastRow="0" w:firstColumn="1" w:lastColumn="0" w:noHBand="0" w:noVBand="1"/>
      </w:tblPr>
      <w:tblGrid>
        <w:gridCol w:w="738"/>
        <w:gridCol w:w="1591"/>
        <w:gridCol w:w="1386"/>
        <w:gridCol w:w="1592"/>
        <w:gridCol w:w="1592"/>
        <w:gridCol w:w="1592"/>
      </w:tblGrid>
      <w:tr w:rsidR="005452D8" w:rsidTr="00D302E4">
        <w:tc>
          <w:tcPr>
            <w:tcW w:w="738" w:type="dxa"/>
          </w:tcPr>
          <w:p w:rsidR="005452D8" w:rsidRDefault="005452D8" w:rsidP="00D302E4">
            <w:pPr>
              <w:jc w:val="center"/>
              <w:rPr>
                <w:sz w:val="24"/>
                <w:szCs w:val="24"/>
              </w:rPr>
            </w:pPr>
            <w:r>
              <w:rPr>
                <w:sz w:val="24"/>
                <w:szCs w:val="24"/>
              </w:rPr>
              <w:t>№</w:t>
            </w:r>
          </w:p>
          <w:p w:rsidR="005452D8" w:rsidRDefault="005452D8" w:rsidP="00D302E4">
            <w:pPr>
              <w:jc w:val="center"/>
              <w:rPr>
                <w:sz w:val="24"/>
                <w:szCs w:val="24"/>
              </w:rPr>
            </w:pPr>
            <w:proofErr w:type="gramStart"/>
            <w:r>
              <w:rPr>
                <w:sz w:val="24"/>
                <w:szCs w:val="24"/>
              </w:rPr>
              <w:t>п</w:t>
            </w:r>
            <w:proofErr w:type="gramEnd"/>
            <w:r>
              <w:rPr>
                <w:sz w:val="24"/>
                <w:szCs w:val="24"/>
              </w:rPr>
              <w:t>/п</w:t>
            </w:r>
          </w:p>
        </w:tc>
        <w:tc>
          <w:tcPr>
            <w:tcW w:w="1591" w:type="dxa"/>
          </w:tcPr>
          <w:p w:rsidR="005452D8" w:rsidRDefault="005452D8" w:rsidP="00D302E4">
            <w:pPr>
              <w:jc w:val="center"/>
              <w:rPr>
                <w:sz w:val="24"/>
                <w:szCs w:val="24"/>
              </w:rPr>
            </w:pPr>
            <w:r>
              <w:rPr>
                <w:sz w:val="24"/>
                <w:szCs w:val="24"/>
              </w:rPr>
              <w:t>Показатели</w:t>
            </w:r>
          </w:p>
        </w:tc>
        <w:tc>
          <w:tcPr>
            <w:tcW w:w="1386" w:type="dxa"/>
          </w:tcPr>
          <w:p w:rsidR="005452D8" w:rsidRDefault="005452D8" w:rsidP="00D302E4">
            <w:pPr>
              <w:jc w:val="center"/>
              <w:rPr>
                <w:sz w:val="24"/>
                <w:szCs w:val="24"/>
              </w:rPr>
            </w:pPr>
            <w:r>
              <w:rPr>
                <w:sz w:val="24"/>
                <w:szCs w:val="24"/>
              </w:rPr>
              <w:t>Ед.</w:t>
            </w:r>
            <w:r w:rsidR="00070417">
              <w:rPr>
                <w:sz w:val="24"/>
                <w:szCs w:val="24"/>
              </w:rPr>
              <w:t xml:space="preserve"> </w:t>
            </w:r>
            <w:r>
              <w:rPr>
                <w:sz w:val="24"/>
                <w:szCs w:val="24"/>
              </w:rPr>
              <w:t>изм. населения</w:t>
            </w:r>
          </w:p>
        </w:tc>
        <w:tc>
          <w:tcPr>
            <w:tcW w:w="1592" w:type="dxa"/>
          </w:tcPr>
          <w:p w:rsidR="005452D8" w:rsidRDefault="005452D8" w:rsidP="00D302E4">
            <w:pPr>
              <w:jc w:val="center"/>
              <w:rPr>
                <w:sz w:val="24"/>
                <w:szCs w:val="24"/>
              </w:rPr>
            </w:pPr>
            <w:r>
              <w:rPr>
                <w:sz w:val="24"/>
                <w:szCs w:val="24"/>
              </w:rPr>
              <w:t>2012 г.</w:t>
            </w:r>
          </w:p>
        </w:tc>
        <w:tc>
          <w:tcPr>
            <w:tcW w:w="1592" w:type="dxa"/>
          </w:tcPr>
          <w:p w:rsidR="005452D8" w:rsidRDefault="005452D8" w:rsidP="00D302E4">
            <w:pPr>
              <w:jc w:val="center"/>
              <w:rPr>
                <w:sz w:val="24"/>
                <w:szCs w:val="24"/>
              </w:rPr>
            </w:pPr>
            <w:r>
              <w:rPr>
                <w:sz w:val="24"/>
                <w:szCs w:val="24"/>
              </w:rPr>
              <w:t>2013 г.</w:t>
            </w:r>
          </w:p>
        </w:tc>
        <w:tc>
          <w:tcPr>
            <w:tcW w:w="1592" w:type="dxa"/>
          </w:tcPr>
          <w:p w:rsidR="005452D8" w:rsidRDefault="005452D8" w:rsidP="00D302E4">
            <w:pPr>
              <w:jc w:val="center"/>
              <w:rPr>
                <w:sz w:val="24"/>
                <w:szCs w:val="24"/>
              </w:rPr>
            </w:pPr>
            <w:r>
              <w:rPr>
                <w:sz w:val="24"/>
                <w:szCs w:val="24"/>
              </w:rPr>
              <w:t>2014 г.</w:t>
            </w:r>
          </w:p>
        </w:tc>
      </w:tr>
      <w:tr w:rsidR="005452D8" w:rsidTr="00D302E4">
        <w:tc>
          <w:tcPr>
            <w:tcW w:w="738" w:type="dxa"/>
          </w:tcPr>
          <w:p w:rsidR="005452D8" w:rsidRDefault="005452D8" w:rsidP="00D302E4">
            <w:pPr>
              <w:jc w:val="center"/>
              <w:rPr>
                <w:sz w:val="24"/>
                <w:szCs w:val="24"/>
              </w:rPr>
            </w:pPr>
            <w:r>
              <w:rPr>
                <w:sz w:val="24"/>
                <w:szCs w:val="24"/>
              </w:rPr>
              <w:t>1.</w:t>
            </w:r>
          </w:p>
        </w:tc>
        <w:tc>
          <w:tcPr>
            <w:tcW w:w="1591" w:type="dxa"/>
          </w:tcPr>
          <w:p w:rsidR="005452D8" w:rsidRDefault="005452D8" w:rsidP="00D302E4">
            <w:pPr>
              <w:jc w:val="center"/>
              <w:rPr>
                <w:sz w:val="24"/>
                <w:szCs w:val="24"/>
              </w:rPr>
            </w:pPr>
            <w:r>
              <w:rPr>
                <w:sz w:val="24"/>
                <w:szCs w:val="24"/>
              </w:rPr>
              <w:t>Численность населения</w:t>
            </w:r>
          </w:p>
        </w:tc>
        <w:tc>
          <w:tcPr>
            <w:tcW w:w="1386" w:type="dxa"/>
          </w:tcPr>
          <w:p w:rsidR="005452D8" w:rsidRDefault="005452D8" w:rsidP="00D302E4">
            <w:pPr>
              <w:jc w:val="center"/>
              <w:rPr>
                <w:sz w:val="24"/>
                <w:szCs w:val="24"/>
              </w:rPr>
            </w:pPr>
            <w:r>
              <w:rPr>
                <w:sz w:val="24"/>
                <w:szCs w:val="24"/>
              </w:rPr>
              <w:t>чел.</w:t>
            </w:r>
          </w:p>
        </w:tc>
        <w:tc>
          <w:tcPr>
            <w:tcW w:w="1592" w:type="dxa"/>
          </w:tcPr>
          <w:p w:rsidR="005452D8" w:rsidRDefault="00561F07" w:rsidP="00D302E4">
            <w:pPr>
              <w:jc w:val="center"/>
              <w:rPr>
                <w:sz w:val="24"/>
                <w:szCs w:val="24"/>
              </w:rPr>
            </w:pPr>
            <w:r>
              <w:rPr>
                <w:sz w:val="24"/>
                <w:szCs w:val="24"/>
              </w:rPr>
              <w:t>429</w:t>
            </w:r>
          </w:p>
        </w:tc>
        <w:tc>
          <w:tcPr>
            <w:tcW w:w="1592" w:type="dxa"/>
          </w:tcPr>
          <w:p w:rsidR="005452D8" w:rsidRDefault="00561F07" w:rsidP="00D302E4">
            <w:pPr>
              <w:jc w:val="center"/>
              <w:rPr>
                <w:sz w:val="24"/>
                <w:szCs w:val="24"/>
              </w:rPr>
            </w:pPr>
            <w:r>
              <w:rPr>
                <w:sz w:val="24"/>
                <w:szCs w:val="24"/>
              </w:rPr>
              <w:t>412</w:t>
            </w:r>
          </w:p>
        </w:tc>
        <w:tc>
          <w:tcPr>
            <w:tcW w:w="1592" w:type="dxa"/>
          </w:tcPr>
          <w:p w:rsidR="005452D8" w:rsidRDefault="005452D8" w:rsidP="00D302E4">
            <w:pPr>
              <w:jc w:val="center"/>
              <w:rPr>
                <w:sz w:val="24"/>
                <w:szCs w:val="24"/>
              </w:rPr>
            </w:pPr>
            <w:r>
              <w:rPr>
                <w:sz w:val="24"/>
                <w:szCs w:val="24"/>
              </w:rPr>
              <w:t>395</w:t>
            </w:r>
          </w:p>
        </w:tc>
      </w:tr>
    </w:tbl>
    <w:p w:rsidR="005452D8" w:rsidRPr="00163FB8" w:rsidRDefault="005452D8" w:rsidP="005452D8">
      <w:pPr>
        <w:rPr>
          <w:sz w:val="24"/>
          <w:szCs w:val="24"/>
        </w:rPr>
      </w:pPr>
    </w:p>
    <w:p w:rsidR="005452D8" w:rsidRPr="00163FB8" w:rsidRDefault="005452D8" w:rsidP="005452D8">
      <w:pPr>
        <w:jc w:val="both"/>
        <w:rPr>
          <w:sz w:val="24"/>
          <w:szCs w:val="24"/>
        </w:rPr>
      </w:pPr>
      <w:r>
        <w:rPr>
          <w:sz w:val="24"/>
          <w:szCs w:val="24"/>
        </w:rPr>
        <w:t xml:space="preserve">       </w:t>
      </w:r>
      <w:proofErr w:type="gramStart"/>
      <w:r w:rsidRPr="00163FB8">
        <w:rPr>
          <w:sz w:val="24"/>
          <w:szCs w:val="24"/>
        </w:rPr>
        <w:t>Естественный</w:t>
      </w:r>
      <w:proofErr w:type="gramEnd"/>
      <w:r w:rsidRPr="00163FB8">
        <w:rPr>
          <w:sz w:val="24"/>
          <w:szCs w:val="24"/>
        </w:rPr>
        <w:t xml:space="preserve"> </w:t>
      </w:r>
      <w:r w:rsidR="00561F07">
        <w:rPr>
          <w:sz w:val="24"/>
          <w:szCs w:val="24"/>
        </w:rPr>
        <w:t>убыль</w:t>
      </w:r>
      <w:r w:rsidRPr="00163FB8">
        <w:rPr>
          <w:sz w:val="24"/>
          <w:szCs w:val="24"/>
        </w:rPr>
        <w:t xml:space="preserve"> населения в 201</w:t>
      </w:r>
      <w:r>
        <w:rPr>
          <w:sz w:val="24"/>
          <w:szCs w:val="24"/>
        </w:rPr>
        <w:t>4 году составил</w:t>
      </w:r>
      <w:r w:rsidR="00561F07">
        <w:rPr>
          <w:sz w:val="24"/>
          <w:szCs w:val="24"/>
        </w:rPr>
        <w:t>а</w:t>
      </w:r>
      <w:r>
        <w:rPr>
          <w:sz w:val="24"/>
          <w:szCs w:val="24"/>
        </w:rPr>
        <w:t xml:space="preserve"> </w:t>
      </w:r>
      <w:r w:rsidR="00561F07">
        <w:rPr>
          <w:sz w:val="24"/>
          <w:szCs w:val="24"/>
        </w:rPr>
        <w:t>12</w:t>
      </w:r>
      <w:r w:rsidRPr="00163FB8">
        <w:rPr>
          <w:sz w:val="24"/>
          <w:szCs w:val="24"/>
        </w:rPr>
        <w:t xml:space="preserve"> чел. В течение 201</w:t>
      </w:r>
      <w:r w:rsidR="00561F07">
        <w:rPr>
          <w:sz w:val="24"/>
          <w:szCs w:val="24"/>
        </w:rPr>
        <w:t>2</w:t>
      </w:r>
      <w:r w:rsidRPr="00163FB8">
        <w:rPr>
          <w:sz w:val="24"/>
          <w:szCs w:val="24"/>
        </w:rPr>
        <w:t xml:space="preserve"> - 201</w:t>
      </w:r>
      <w:r w:rsidR="00561F07">
        <w:rPr>
          <w:sz w:val="24"/>
          <w:szCs w:val="24"/>
        </w:rPr>
        <w:t>4</w:t>
      </w:r>
      <w:r w:rsidRPr="00163FB8">
        <w:rPr>
          <w:sz w:val="24"/>
          <w:szCs w:val="24"/>
        </w:rPr>
        <w:t xml:space="preserve"> годов наблюдается устойчивая тенденция превышения </w:t>
      </w:r>
      <w:r w:rsidR="00561F07">
        <w:rPr>
          <w:sz w:val="24"/>
          <w:szCs w:val="24"/>
        </w:rPr>
        <w:t>смертности</w:t>
      </w:r>
      <w:r w:rsidRPr="00163FB8">
        <w:rPr>
          <w:sz w:val="24"/>
          <w:szCs w:val="24"/>
        </w:rPr>
        <w:t xml:space="preserve"> над </w:t>
      </w:r>
      <w:r w:rsidR="00561F07">
        <w:rPr>
          <w:sz w:val="24"/>
          <w:szCs w:val="24"/>
        </w:rPr>
        <w:t>рождаемостью</w:t>
      </w:r>
      <w:r w:rsidRPr="00163FB8">
        <w:rPr>
          <w:sz w:val="24"/>
          <w:szCs w:val="24"/>
        </w:rPr>
        <w:t>. При этом рождаемость составляет 1% от общей численности населения 201</w:t>
      </w:r>
      <w:r w:rsidR="00D86720">
        <w:rPr>
          <w:sz w:val="24"/>
          <w:szCs w:val="24"/>
        </w:rPr>
        <w:t>4</w:t>
      </w:r>
      <w:r w:rsidRPr="00163FB8">
        <w:rPr>
          <w:sz w:val="24"/>
          <w:szCs w:val="24"/>
        </w:rPr>
        <w:t xml:space="preserve"> года. Динамика </w:t>
      </w:r>
      <w:r w:rsidR="00D86720">
        <w:rPr>
          <w:sz w:val="24"/>
          <w:szCs w:val="24"/>
        </w:rPr>
        <w:lastRenderedPageBreak/>
        <w:t>смертности</w:t>
      </w:r>
      <w:r w:rsidRPr="00163FB8">
        <w:rPr>
          <w:sz w:val="24"/>
          <w:szCs w:val="24"/>
        </w:rPr>
        <w:t xml:space="preserve"> носит устойчивый характер и </w:t>
      </w:r>
      <w:r w:rsidR="00293028">
        <w:rPr>
          <w:sz w:val="24"/>
          <w:szCs w:val="24"/>
        </w:rPr>
        <w:t>превышает естественный прирост</w:t>
      </w:r>
      <w:r w:rsidRPr="00163FB8">
        <w:rPr>
          <w:sz w:val="24"/>
          <w:szCs w:val="24"/>
        </w:rPr>
        <w:t xml:space="preserve"> населения </w:t>
      </w:r>
      <w:r w:rsidR="00293028">
        <w:rPr>
          <w:sz w:val="24"/>
          <w:szCs w:val="24"/>
        </w:rPr>
        <w:t>Тальского муниципального образования</w:t>
      </w:r>
      <w:r w:rsidRPr="00163FB8">
        <w:rPr>
          <w:sz w:val="24"/>
          <w:szCs w:val="24"/>
        </w:rPr>
        <w:t xml:space="preserve"> в период с 20</w:t>
      </w:r>
      <w:r w:rsidR="00293028">
        <w:rPr>
          <w:sz w:val="24"/>
          <w:szCs w:val="24"/>
        </w:rPr>
        <w:t>12</w:t>
      </w:r>
      <w:r w:rsidRPr="00163FB8">
        <w:rPr>
          <w:sz w:val="24"/>
          <w:szCs w:val="24"/>
        </w:rPr>
        <w:t xml:space="preserve"> по 201</w:t>
      </w:r>
      <w:r w:rsidR="00293028">
        <w:rPr>
          <w:sz w:val="24"/>
          <w:szCs w:val="24"/>
        </w:rPr>
        <w:t>4</w:t>
      </w:r>
      <w:r w:rsidRPr="00163FB8">
        <w:rPr>
          <w:sz w:val="24"/>
          <w:szCs w:val="24"/>
        </w:rPr>
        <w:t xml:space="preserve"> </w:t>
      </w:r>
      <w:proofErr w:type="spellStart"/>
      <w:r w:rsidRPr="00163FB8">
        <w:rPr>
          <w:sz w:val="24"/>
          <w:szCs w:val="24"/>
        </w:rPr>
        <w:t>г.</w:t>
      </w:r>
      <w:proofErr w:type="gramStart"/>
      <w:r w:rsidRPr="00163FB8">
        <w:rPr>
          <w:sz w:val="24"/>
          <w:szCs w:val="24"/>
        </w:rPr>
        <w:t>г</w:t>
      </w:r>
      <w:proofErr w:type="spellEnd"/>
      <w:proofErr w:type="gramEnd"/>
      <w:r w:rsidRPr="00163FB8">
        <w:rPr>
          <w:sz w:val="24"/>
          <w:szCs w:val="24"/>
        </w:rPr>
        <w:t xml:space="preserve">. </w:t>
      </w:r>
    </w:p>
    <w:p w:rsidR="005452D8" w:rsidRPr="00163FB8" w:rsidRDefault="005452D8" w:rsidP="005452D8">
      <w:pPr>
        <w:rPr>
          <w:sz w:val="24"/>
          <w:szCs w:val="24"/>
        </w:rPr>
      </w:pPr>
    </w:p>
    <w:p w:rsidR="005452D8" w:rsidRPr="00163FB8" w:rsidRDefault="005452D8" w:rsidP="005452D8">
      <w:pPr>
        <w:rPr>
          <w:sz w:val="24"/>
          <w:szCs w:val="24"/>
        </w:rPr>
      </w:pPr>
      <w:r w:rsidRPr="00163FB8">
        <w:rPr>
          <w:sz w:val="24"/>
          <w:szCs w:val="24"/>
        </w:rPr>
        <w:t>Естественное движение населения муниципального образования</w:t>
      </w:r>
    </w:p>
    <w:tbl>
      <w:tblPr>
        <w:tblStyle w:val="a6"/>
        <w:tblW w:w="0" w:type="auto"/>
        <w:tblLook w:val="04A0" w:firstRow="1" w:lastRow="0" w:firstColumn="1" w:lastColumn="0" w:noHBand="0" w:noVBand="1"/>
      </w:tblPr>
      <w:tblGrid>
        <w:gridCol w:w="596"/>
        <w:gridCol w:w="1659"/>
        <w:gridCol w:w="1592"/>
        <w:gridCol w:w="1592"/>
        <w:gridCol w:w="1592"/>
        <w:gridCol w:w="1592"/>
      </w:tblGrid>
      <w:tr w:rsidR="005452D8" w:rsidTr="00D302E4">
        <w:tc>
          <w:tcPr>
            <w:tcW w:w="596" w:type="dxa"/>
          </w:tcPr>
          <w:p w:rsidR="005452D8" w:rsidRDefault="005452D8" w:rsidP="00D302E4">
            <w:pPr>
              <w:jc w:val="center"/>
              <w:rPr>
                <w:sz w:val="24"/>
                <w:szCs w:val="24"/>
              </w:rPr>
            </w:pPr>
            <w:r>
              <w:rPr>
                <w:sz w:val="24"/>
                <w:szCs w:val="24"/>
              </w:rPr>
              <w:t>№</w:t>
            </w:r>
          </w:p>
          <w:p w:rsidR="005452D8" w:rsidRDefault="005452D8" w:rsidP="00D302E4">
            <w:pPr>
              <w:jc w:val="center"/>
              <w:rPr>
                <w:sz w:val="24"/>
                <w:szCs w:val="24"/>
              </w:rPr>
            </w:pPr>
            <w:proofErr w:type="gramStart"/>
            <w:r>
              <w:rPr>
                <w:sz w:val="24"/>
                <w:szCs w:val="24"/>
              </w:rPr>
              <w:t>п</w:t>
            </w:r>
            <w:proofErr w:type="gramEnd"/>
            <w:r>
              <w:rPr>
                <w:sz w:val="24"/>
                <w:szCs w:val="24"/>
              </w:rPr>
              <w:t>/п</w:t>
            </w:r>
          </w:p>
        </w:tc>
        <w:tc>
          <w:tcPr>
            <w:tcW w:w="1591" w:type="dxa"/>
          </w:tcPr>
          <w:p w:rsidR="005452D8" w:rsidRDefault="005452D8" w:rsidP="00D302E4">
            <w:pPr>
              <w:jc w:val="center"/>
              <w:rPr>
                <w:sz w:val="24"/>
                <w:szCs w:val="24"/>
              </w:rPr>
            </w:pPr>
            <w:r>
              <w:rPr>
                <w:sz w:val="24"/>
                <w:szCs w:val="24"/>
              </w:rPr>
              <w:t>Показатели</w:t>
            </w:r>
          </w:p>
        </w:tc>
        <w:tc>
          <w:tcPr>
            <w:tcW w:w="1592" w:type="dxa"/>
          </w:tcPr>
          <w:p w:rsidR="005452D8" w:rsidRDefault="005452D8" w:rsidP="00D302E4">
            <w:pPr>
              <w:jc w:val="center"/>
              <w:rPr>
                <w:sz w:val="24"/>
                <w:szCs w:val="24"/>
              </w:rPr>
            </w:pPr>
            <w:r>
              <w:rPr>
                <w:sz w:val="24"/>
                <w:szCs w:val="24"/>
              </w:rPr>
              <w:t>Ед.</w:t>
            </w:r>
            <w:r w:rsidR="00070417">
              <w:rPr>
                <w:sz w:val="24"/>
                <w:szCs w:val="24"/>
              </w:rPr>
              <w:t xml:space="preserve"> </w:t>
            </w:r>
            <w:r>
              <w:rPr>
                <w:sz w:val="24"/>
                <w:szCs w:val="24"/>
              </w:rPr>
              <w:t>изм.</w:t>
            </w:r>
          </w:p>
        </w:tc>
        <w:tc>
          <w:tcPr>
            <w:tcW w:w="1592" w:type="dxa"/>
          </w:tcPr>
          <w:p w:rsidR="005452D8" w:rsidRDefault="005452D8" w:rsidP="00D302E4">
            <w:pPr>
              <w:jc w:val="center"/>
              <w:rPr>
                <w:sz w:val="24"/>
                <w:szCs w:val="24"/>
              </w:rPr>
            </w:pPr>
            <w:r>
              <w:rPr>
                <w:sz w:val="24"/>
                <w:szCs w:val="24"/>
              </w:rPr>
              <w:t>2012 г.</w:t>
            </w:r>
          </w:p>
        </w:tc>
        <w:tc>
          <w:tcPr>
            <w:tcW w:w="1592" w:type="dxa"/>
          </w:tcPr>
          <w:p w:rsidR="005452D8" w:rsidRDefault="005452D8" w:rsidP="00D302E4">
            <w:pPr>
              <w:jc w:val="center"/>
              <w:rPr>
                <w:sz w:val="24"/>
                <w:szCs w:val="24"/>
              </w:rPr>
            </w:pPr>
            <w:r>
              <w:rPr>
                <w:sz w:val="24"/>
                <w:szCs w:val="24"/>
              </w:rPr>
              <w:t>2013 г.</w:t>
            </w:r>
          </w:p>
        </w:tc>
        <w:tc>
          <w:tcPr>
            <w:tcW w:w="1592" w:type="dxa"/>
          </w:tcPr>
          <w:p w:rsidR="005452D8" w:rsidRDefault="005452D8" w:rsidP="00D302E4">
            <w:pPr>
              <w:jc w:val="center"/>
              <w:rPr>
                <w:sz w:val="24"/>
                <w:szCs w:val="24"/>
              </w:rPr>
            </w:pPr>
            <w:r>
              <w:rPr>
                <w:sz w:val="24"/>
                <w:szCs w:val="24"/>
              </w:rPr>
              <w:t>2014 г.</w:t>
            </w:r>
          </w:p>
        </w:tc>
      </w:tr>
      <w:tr w:rsidR="005452D8" w:rsidTr="00D302E4">
        <w:tc>
          <w:tcPr>
            <w:tcW w:w="596" w:type="dxa"/>
          </w:tcPr>
          <w:p w:rsidR="005452D8" w:rsidRDefault="005452D8" w:rsidP="00D302E4">
            <w:pPr>
              <w:rPr>
                <w:sz w:val="24"/>
                <w:szCs w:val="24"/>
              </w:rPr>
            </w:pPr>
            <w:r>
              <w:rPr>
                <w:sz w:val="24"/>
                <w:szCs w:val="24"/>
              </w:rPr>
              <w:t>1.</w:t>
            </w:r>
          </w:p>
        </w:tc>
        <w:tc>
          <w:tcPr>
            <w:tcW w:w="1591" w:type="dxa"/>
          </w:tcPr>
          <w:p w:rsidR="005452D8" w:rsidRDefault="005452D8" w:rsidP="00D302E4">
            <w:pPr>
              <w:rPr>
                <w:sz w:val="24"/>
                <w:szCs w:val="24"/>
              </w:rPr>
            </w:pPr>
            <w:r>
              <w:rPr>
                <w:sz w:val="24"/>
                <w:szCs w:val="24"/>
              </w:rPr>
              <w:t xml:space="preserve">Количество </w:t>
            </w:r>
            <w:proofErr w:type="gramStart"/>
            <w:r>
              <w:rPr>
                <w:sz w:val="24"/>
                <w:szCs w:val="24"/>
              </w:rPr>
              <w:t>родившихся</w:t>
            </w:r>
            <w:proofErr w:type="gramEnd"/>
          </w:p>
        </w:tc>
        <w:tc>
          <w:tcPr>
            <w:tcW w:w="1592" w:type="dxa"/>
          </w:tcPr>
          <w:p w:rsidR="005452D8" w:rsidRDefault="005452D8" w:rsidP="00561F07">
            <w:pPr>
              <w:jc w:val="center"/>
              <w:rPr>
                <w:sz w:val="24"/>
                <w:szCs w:val="24"/>
              </w:rPr>
            </w:pPr>
            <w:r>
              <w:rPr>
                <w:sz w:val="24"/>
                <w:szCs w:val="24"/>
              </w:rPr>
              <w:t>чел.</w:t>
            </w:r>
          </w:p>
        </w:tc>
        <w:tc>
          <w:tcPr>
            <w:tcW w:w="1592" w:type="dxa"/>
          </w:tcPr>
          <w:p w:rsidR="005452D8" w:rsidRDefault="00561F07" w:rsidP="00561F07">
            <w:pPr>
              <w:jc w:val="center"/>
              <w:rPr>
                <w:sz w:val="24"/>
                <w:szCs w:val="24"/>
              </w:rPr>
            </w:pPr>
            <w:r>
              <w:rPr>
                <w:sz w:val="24"/>
                <w:szCs w:val="24"/>
              </w:rPr>
              <w:t>3</w:t>
            </w:r>
          </w:p>
        </w:tc>
        <w:tc>
          <w:tcPr>
            <w:tcW w:w="1592" w:type="dxa"/>
          </w:tcPr>
          <w:p w:rsidR="005452D8" w:rsidRDefault="00561F07" w:rsidP="00561F07">
            <w:pPr>
              <w:jc w:val="center"/>
              <w:rPr>
                <w:sz w:val="24"/>
                <w:szCs w:val="24"/>
              </w:rPr>
            </w:pPr>
            <w:r>
              <w:rPr>
                <w:sz w:val="24"/>
                <w:szCs w:val="24"/>
              </w:rPr>
              <w:t>8</w:t>
            </w:r>
          </w:p>
        </w:tc>
        <w:tc>
          <w:tcPr>
            <w:tcW w:w="1592" w:type="dxa"/>
          </w:tcPr>
          <w:p w:rsidR="005452D8" w:rsidRDefault="00561F07" w:rsidP="00561F07">
            <w:pPr>
              <w:jc w:val="center"/>
              <w:rPr>
                <w:sz w:val="24"/>
                <w:szCs w:val="24"/>
              </w:rPr>
            </w:pPr>
            <w:r>
              <w:rPr>
                <w:sz w:val="24"/>
                <w:szCs w:val="24"/>
              </w:rPr>
              <w:t>2</w:t>
            </w:r>
          </w:p>
        </w:tc>
      </w:tr>
      <w:tr w:rsidR="005452D8" w:rsidTr="00D302E4">
        <w:tc>
          <w:tcPr>
            <w:tcW w:w="596" w:type="dxa"/>
          </w:tcPr>
          <w:p w:rsidR="005452D8" w:rsidRDefault="005452D8" w:rsidP="00D302E4">
            <w:pPr>
              <w:rPr>
                <w:sz w:val="24"/>
                <w:szCs w:val="24"/>
              </w:rPr>
            </w:pPr>
            <w:r>
              <w:rPr>
                <w:sz w:val="24"/>
                <w:szCs w:val="24"/>
              </w:rPr>
              <w:t>2.</w:t>
            </w:r>
          </w:p>
        </w:tc>
        <w:tc>
          <w:tcPr>
            <w:tcW w:w="1591" w:type="dxa"/>
          </w:tcPr>
          <w:p w:rsidR="005452D8" w:rsidRDefault="005452D8" w:rsidP="00D302E4">
            <w:pPr>
              <w:rPr>
                <w:sz w:val="24"/>
                <w:szCs w:val="24"/>
              </w:rPr>
            </w:pPr>
            <w:r>
              <w:rPr>
                <w:sz w:val="24"/>
                <w:szCs w:val="24"/>
              </w:rPr>
              <w:t xml:space="preserve">Количество </w:t>
            </w:r>
            <w:proofErr w:type="gramStart"/>
            <w:r>
              <w:rPr>
                <w:sz w:val="24"/>
                <w:szCs w:val="24"/>
              </w:rPr>
              <w:t>умерших</w:t>
            </w:r>
            <w:proofErr w:type="gramEnd"/>
          </w:p>
        </w:tc>
        <w:tc>
          <w:tcPr>
            <w:tcW w:w="1592" w:type="dxa"/>
          </w:tcPr>
          <w:p w:rsidR="005452D8" w:rsidRDefault="005452D8" w:rsidP="00561F07">
            <w:pPr>
              <w:jc w:val="center"/>
              <w:rPr>
                <w:sz w:val="24"/>
                <w:szCs w:val="24"/>
              </w:rPr>
            </w:pPr>
            <w:r>
              <w:rPr>
                <w:sz w:val="24"/>
                <w:szCs w:val="24"/>
              </w:rPr>
              <w:t>чел.</w:t>
            </w:r>
          </w:p>
        </w:tc>
        <w:tc>
          <w:tcPr>
            <w:tcW w:w="1592" w:type="dxa"/>
          </w:tcPr>
          <w:p w:rsidR="005452D8" w:rsidRDefault="00561F07" w:rsidP="00561F07">
            <w:pPr>
              <w:jc w:val="center"/>
              <w:rPr>
                <w:sz w:val="24"/>
                <w:szCs w:val="24"/>
              </w:rPr>
            </w:pPr>
            <w:r>
              <w:rPr>
                <w:sz w:val="24"/>
                <w:szCs w:val="24"/>
              </w:rPr>
              <w:t>7</w:t>
            </w:r>
          </w:p>
        </w:tc>
        <w:tc>
          <w:tcPr>
            <w:tcW w:w="1592" w:type="dxa"/>
          </w:tcPr>
          <w:p w:rsidR="005452D8" w:rsidRDefault="00561F07" w:rsidP="00561F07">
            <w:pPr>
              <w:jc w:val="center"/>
              <w:rPr>
                <w:sz w:val="24"/>
                <w:szCs w:val="24"/>
              </w:rPr>
            </w:pPr>
            <w:r>
              <w:rPr>
                <w:sz w:val="24"/>
                <w:szCs w:val="24"/>
              </w:rPr>
              <w:t>9</w:t>
            </w:r>
          </w:p>
        </w:tc>
        <w:tc>
          <w:tcPr>
            <w:tcW w:w="1592" w:type="dxa"/>
          </w:tcPr>
          <w:p w:rsidR="005452D8" w:rsidRDefault="00561F07" w:rsidP="00561F07">
            <w:pPr>
              <w:jc w:val="center"/>
              <w:rPr>
                <w:sz w:val="24"/>
                <w:szCs w:val="24"/>
              </w:rPr>
            </w:pPr>
            <w:r>
              <w:rPr>
                <w:sz w:val="24"/>
                <w:szCs w:val="24"/>
              </w:rPr>
              <w:t>14</w:t>
            </w:r>
          </w:p>
        </w:tc>
      </w:tr>
      <w:tr w:rsidR="005452D8" w:rsidTr="00D302E4">
        <w:tc>
          <w:tcPr>
            <w:tcW w:w="596" w:type="dxa"/>
          </w:tcPr>
          <w:p w:rsidR="005452D8" w:rsidRDefault="005452D8" w:rsidP="00D302E4">
            <w:pPr>
              <w:rPr>
                <w:sz w:val="24"/>
                <w:szCs w:val="24"/>
              </w:rPr>
            </w:pPr>
            <w:r>
              <w:rPr>
                <w:sz w:val="24"/>
                <w:szCs w:val="24"/>
              </w:rPr>
              <w:t>3.</w:t>
            </w:r>
          </w:p>
        </w:tc>
        <w:tc>
          <w:tcPr>
            <w:tcW w:w="1591" w:type="dxa"/>
          </w:tcPr>
          <w:p w:rsidR="005452D8" w:rsidRPr="00163FB8" w:rsidRDefault="005452D8" w:rsidP="00D302E4">
            <w:pPr>
              <w:rPr>
                <w:sz w:val="24"/>
                <w:szCs w:val="24"/>
              </w:rPr>
            </w:pPr>
            <w:r w:rsidRPr="00163FB8">
              <w:rPr>
                <w:sz w:val="24"/>
                <w:szCs w:val="24"/>
              </w:rPr>
              <w:t>Естественный прирост,</w:t>
            </w:r>
          </w:p>
          <w:p w:rsidR="005452D8" w:rsidRDefault="005452D8" w:rsidP="00D302E4">
            <w:pPr>
              <w:rPr>
                <w:sz w:val="24"/>
                <w:szCs w:val="24"/>
              </w:rPr>
            </w:pPr>
            <w:r w:rsidRPr="00163FB8">
              <w:rPr>
                <w:sz w:val="24"/>
                <w:szCs w:val="24"/>
              </w:rPr>
              <w:t>убыль</w:t>
            </w:r>
            <w:proofErr w:type="gramStart"/>
            <w:r w:rsidRPr="00163FB8">
              <w:rPr>
                <w:sz w:val="24"/>
                <w:szCs w:val="24"/>
              </w:rPr>
              <w:t xml:space="preserve"> (-) </w:t>
            </w:r>
            <w:proofErr w:type="gramEnd"/>
            <w:r w:rsidRPr="00163FB8">
              <w:rPr>
                <w:sz w:val="24"/>
                <w:szCs w:val="24"/>
              </w:rPr>
              <w:t xml:space="preserve">населения  </w:t>
            </w:r>
          </w:p>
        </w:tc>
        <w:tc>
          <w:tcPr>
            <w:tcW w:w="1592" w:type="dxa"/>
          </w:tcPr>
          <w:p w:rsidR="005452D8" w:rsidRDefault="005452D8" w:rsidP="00561F07">
            <w:pPr>
              <w:jc w:val="center"/>
              <w:rPr>
                <w:sz w:val="24"/>
                <w:szCs w:val="24"/>
              </w:rPr>
            </w:pPr>
            <w:r>
              <w:rPr>
                <w:sz w:val="24"/>
                <w:szCs w:val="24"/>
              </w:rPr>
              <w:t>чел.</w:t>
            </w:r>
          </w:p>
        </w:tc>
        <w:tc>
          <w:tcPr>
            <w:tcW w:w="1592" w:type="dxa"/>
          </w:tcPr>
          <w:p w:rsidR="005452D8" w:rsidRDefault="00561F07" w:rsidP="00561F07">
            <w:pPr>
              <w:jc w:val="center"/>
              <w:rPr>
                <w:sz w:val="24"/>
                <w:szCs w:val="24"/>
              </w:rPr>
            </w:pPr>
            <w:r>
              <w:rPr>
                <w:sz w:val="24"/>
                <w:szCs w:val="24"/>
              </w:rPr>
              <w:t>-4</w:t>
            </w:r>
          </w:p>
        </w:tc>
        <w:tc>
          <w:tcPr>
            <w:tcW w:w="1592" w:type="dxa"/>
          </w:tcPr>
          <w:p w:rsidR="005452D8" w:rsidRDefault="00561F07" w:rsidP="00561F07">
            <w:pPr>
              <w:jc w:val="center"/>
              <w:rPr>
                <w:sz w:val="24"/>
                <w:szCs w:val="24"/>
              </w:rPr>
            </w:pPr>
            <w:r>
              <w:rPr>
                <w:sz w:val="24"/>
                <w:szCs w:val="24"/>
              </w:rPr>
              <w:t>-1</w:t>
            </w:r>
          </w:p>
        </w:tc>
        <w:tc>
          <w:tcPr>
            <w:tcW w:w="1592" w:type="dxa"/>
          </w:tcPr>
          <w:p w:rsidR="005452D8" w:rsidRDefault="00561F07" w:rsidP="00561F07">
            <w:pPr>
              <w:jc w:val="center"/>
              <w:rPr>
                <w:sz w:val="24"/>
                <w:szCs w:val="24"/>
              </w:rPr>
            </w:pPr>
            <w:r>
              <w:rPr>
                <w:sz w:val="24"/>
                <w:szCs w:val="24"/>
              </w:rPr>
              <w:t>-12</w:t>
            </w:r>
          </w:p>
        </w:tc>
      </w:tr>
    </w:tbl>
    <w:p w:rsidR="005452D8" w:rsidRPr="00163FB8" w:rsidRDefault="005452D8" w:rsidP="005452D8">
      <w:pPr>
        <w:rPr>
          <w:sz w:val="24"/>
          <w:szCs w:val="24"/>
        </w:rPr>
      </w:pPr>
    </w:p>
    <w:p w:rsidR="005452D8" w:rsidRPr="006E01DE" w:rsidRDefault="006C6A73" w:rsidP="005452D8">
      <w:pPr>
        <w:pStyle w:val="a5"/>
        <w:ind w:left="0" w:right="-113"/>
        <w:jc w:val="center"/>
        <w:rPr>
          <w:b/>
          <w:sz w:val="24"/>
          <w:szCs w:val="24"/>
        </w:rPr>
      </w:pPr>
      <w:r>
        <w:rPr>
          <w:b/>
          <w:sz w:val="24"/>
          <w:szCs w:val="24"/>
        </w:rPr>
        <w:t>4</w:t>
      </w:r>
      <w:r w:rsidR="005452D8" w:rsidRPr="006E01DE">
        <w:rPr>
          <w:b/>
          <w:sz w:val="24"/>
          <w:szCs w:val="24"/>
        </w:rPr>
        <w:t>. Содержание проблемы и обоснование необходимости</w:t>
      </w:r>
    </w:p>
    <w:p w:rsidR="005452D8" w:rsidRPr="006E01DE" w:rsidRDefault="005452D8" w:rsidP="005452D8">
      <w:pPr>
        <w:pStyle w:val="a5"/>
        <w:ind w:left="0" w:right="-113"/>
        <w:jc w:val="center"/>
        <w:rPr>
          <w:b/>
          <w:sz w:val="24"/>
          <w:szCs w:val="24"/>
        </w:rPr>
      </w:pPr>
      <w:r w:rsidRPr="006E01DE">
        <w:rPr>
          <w:b/>
          <w:sz w:val="24"/>
          <w:szCs w:val="24"/>
        </w:rPr>
        <w:t>её решения программными методами</w:t>
      </w:r>
    </w:p>
    <w:p w:rsidR="005452D8" w:rsidRPr="00163FB8" w:rsidRDefault="005452D8" w:rsidP="005452D8">
      <w:pPr>
        <w:pStyle w:val="a5"/>
        <w:ind w:left="0" w:right="-113"/>
        <w:rPr>
          <w:sz w:val="24"/>
          <w:szCs w:val="24"/>
        </w:rPr>
      </w:pPr>
    </w:p>
    <w:p w:rsidR="005452D8" w:rsidRPr="00163FB8" w:rsidRDefault="00293028" w:rsidP="005452D8">
      <w:pPr>
        <w:pStyle w:val="a5"/>
        <w:ind w:left="0" w:right="-113" w:hanging="578"/>
        <w:jc w:val="both"/>
        <w:rPr>
          <w:sz w:val="24"/>
          <w:szCs w:val="24"/>
        </w:rPr>
      </w:pPr>
      <w:r>
        <w:rPr>
          <w:sz w:val="24"/>
          <w:szCs w:val="24"/>
        </w:rPr>
        <w:t xml:space="preserve">                     </w:t>
      </w:r>
      <w:r w:rsidR="005452D8" w:rsidRPr="00163FB8">
        <w:rPr>
          <w:sz w:val="24"/>
          <w:szCs w:val="24"/>
        </w:rPr>
        <w:t>Муниципальная целевая Программа (далее – Программа) определяет основные направления развития коммунальной инфраструктуры, объектов утилизации (захоронения) твёрдых бытовых отходов в соответствии с потребностями Тальского муниципального образования,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
    <w:p w:rsidR="005452D8" w:rsidRPr="00163FB8" w:rsidRDefault="005452D8" w:rsidP="005452D8">
      <w:pPr>
        <w:pStyle w:val="a5"/>
        <w:ind w:left="0" w:right="-113" w:hanging="578"/>
        <w:jc w:val="both"/>
        <w:rPr>
          <w:sz w:val="24"/>
          <w:szCs w:val="24"/>
        </w:rPr>
      </w:pPr>
      <w:r w:rsidRPr="00163FB8">
        <w:rPr>
          <w:sz w:val="24"/>
          <w:szCs w:val="24"/>
        </w:rPr>
        <w:t xml:space="preserve">              </w:t>
      </w:r>
      <w:r w:rsidR="00293028">
        <w:rPr>
          <w:sz w:val="24"/>
          <w:szCs w:val="24"/>
        </w:rPr>
        <w:t xml:space="preserve">      </w:t>
      </w:r>
      <w:r w:rsidRPr="00163FB8">
        <w:rPr>
          <w:sz w:val="24"/>
          <w:szCs w:val="24"/>
        </w:rPr>
        <w:t>Программой определены ресурсное обеспечение и механизм реализации основных её направлений.</w:t>
      </w:r>
    </w:p>
    <w:p w:rsidR="005452D8" w:rsidRPr="00163FB8" w:rsidRDefault="005452D8" w:rsidP="005452D8">
      <w:pPr>
        <w:pStyle w:val="a5"/>
        <w:ind w:left="0" w:right="-113" w:hanging="578"/>
        <w:jc w:val="both"/>
        <w:rPr>
          <w:sz w:val="24"/>
          <w:szCs w:val="24"/>
        </w:rPr>
      </w:pPr>
      <w:r w:rsidRPr="00163FB8">
        <w:rPr>
          <w:sz w:val="24"/>
          <w:szCs w:val="24"/>
        </w:rPr>
        <w:t xml:space="preserve">             </w:t>
      </w:r>
      <w:r w:rsidR="00293028">
        <w:rPr>
          <w:sz w:val="24"/>
          <w:szCs w:val="24"/>
        </w:rPr>
        <w:t xml:space="preserve">       </w:t>
      </w:r>
      <w:r w:rsidRPr="00163FB8">
        <w:rPr>
          <w:sz w:val="24"/>
          <w:szCs w:val="24"/>
        </w:rPr>
        <w:t>Данная программа ориентирована на устойчивое развитие Тальского муниципального образования и в полной мере соответствует государственной политике реформирования жилищно-коммунального комплекса Российской Федерации.</w:t>
      </w:r>
    </w:p>
    <w:p w:rsidR="005452D8" w:rsidRPr="00163FB8" w:rsidRDefault="005452D8" w:rsidP="005452D8">
      <w:pPr>
        <w:pStyle w:val="a5"/>
        <w:ind w:left="0" w:right="-113" w:hanging="578"/>
        <w:jc w:val="both"/>
        <w:rPr>
          <w:sz w:val="24"/>
          <w:szCs w:val="24"/>
        </w:rPr>
      </w:pPr>
      <w:r w:rsidRPr="00163FB8">
        <w:rPr>
          <w:sz w:val="24"/>
          <w:szCs w:val="24"/>
        </w:rPr>
        <w:t xml:space="preserve">             </w:t>
      </w:r>
      <w:r w:rsidR="00293028">
        <w:rPr>
          <w:sz w:val="24"/>
          <w:szCs w:val="24"/>
        </w:rPr>
        <w:t xml:space="preserve">       </w:t>
      </w:r>
      <w:r w:rsidRPr="00163FB8">
        <w:rPr>
          <w:sz w:val="24"/>
          <w:szCs w:val="24"/>
        </w:rPr>
        <w:t>Данная программа является основанием для выдачи технических заданий по разработке инвестиционных программ организаций коммунального комплекса Тальского муниципального образования по развитию систем коммунальной инфраструктуры.</w:t>
      </w:r>
    </w:p>
    <w:p w:rsidR="005452D8" w:rsidRPr="00163FB8" w:rsidRDefault="005452D8" w:rsidP="005452D8">
      <w:pPr>
        <w:pStyle w:val="a5"/>
        <w:ind w:left="0" w:right="-113" w:hanging="578"/>
        <w:jc w:val="both"/>
        <w:rPr>
          <w:sz w:val="24"/>
          <w:szCs w:val="24"/>
        </w:rPr>
      </w:pPr>
      <w:r w:rsidRPr="00163FB8">
        <w:rPr>
          <w:sz w:val="24"/>
          <w:szCs w:val="24"/>
        </w:rPr>
        <w:t xml:space="preserve">             </w:t>
      </w:r>
      <w:r w:rsidR="00293028">
        <w:rPr>
          <w:sz w:val="24"/>
          <w:szCs w:val="24"/>
        </w:rPr>
        <w:t xml:space="preserve">      </w:t>
      </w:r>
      <w:r w:rsidRPr="00163FB8">
        <w:rPr>
          <w:sz w:val="24"/>
          <w:szCs w:val="24"/>
        </w:rP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надёжного и устойчивого обслуживания потребителей.</w:t>
      </w:r>
    </w:p>
    <w:p w:rsidR="005452D8" w:rsidRPr="00163FB8" w:rsidRDefault="005452D8" w:rsidP="005452D8">
      <w:pPr>
        <w:pStyle w:val="a5"/>
        <w:ind w:left="0" w:right="-113" w:hanging="578"/>
        <w:jc w:val="both"/>
        <w:rPr>
          <w:sz w:val="24"/>
          <w:szCs w:val="24"/>
        </w:rPr>
      </w:pPr>
      <w:r w:rsidRPr="00163FB8">
        <w:rPr>
          <w:sz w:val="24"/>
          <w:szCs w:val="24"/>
        </w:rPr>
        <w:t xml:space="preserve">             </w:t>
      </w:r>
      <w:r w:rsidR="00293028">
        <w:rPr>
          <w:sz w:val="24"/>
          <w:szCs w:val="24"/>
        </w:rPr>
        <w:t xml:space="preserve">      </w:t>
      </w:r>
      <w:r w:rsidRPr="00163FB8">
        <w:rPr>
          <w:sz w:val="24"/>
          <w:szCs w:val="24"/>
        </w:rPr>
        <w:t xml:space="preserve">Капитальный ремонт существующей системы электроснабжения, телекоммуникационной связи отвечает интересам жителей Тальского муниципального образования </w:t>
      </w:r>
      <w:proofErr w:type="spellStart"/>
      <w:r w:rsidRPr="00163FB8">
        <w:rPr>
          <w:sz w:val="24"/>
          <w:szCs w:val="24"/>
        </w:rPr>
        <w:t>Тайшетского</w:t>
      </w:r>
      <w:proofErr w:type="spellEnd"/>
      <w:r w:rsidRPr="00163FB8">
        <w:rPr>
          <w:sz w:val="24"/>
          <w:szCs w:val="24"/>
        </w:rPr>
        <w:t xml:space="preserve"> муниципального района и позволит:</w:t>
      </w:r>
    </w:p>
    <w:p w:rsidR="005452D8" w:rsidRPr="00163FB8" w:rsidRDefault="005452D8" w:rsidP="005452D8">
      <w:pPr>
        <w:pStyle w:val="a5"/>
        <w:ind w:left="0" w:right="-113" w:hanging="578"/>
        <w:jc w:val="both"/>
        <w:rPr>
          <w:sz w:val="24"/>
          <w:szCs w:val="24"/>
        </w:rPr>
      </w:pPr>
      <w:r w:rsidRPr="00163FB8">
        <w:rPr>
          <w:sz w:val="24"/>
          <w:szCs w:val="24"/>
        </w:rPr>
        <w:t xml:space="preserve">         - формировани</w:t>
      </w:r>
      <w:r w:rsidR="0082615A">
        <w:rPr>
          <w:sz w:val="24"/>
          <w:szCs w:val="24"/>
        </w:rPr>
        <w:t>е</w:t>
      </w:r>
      <w:r w:rsidRPr="00163FB8">
        <w:rPr>
          <w:sz w:val="24"/>
          <w:szCs w:val="24"/>
        </w:rPr>
        <w:t xml:space="preserve"> рыночных механизмов функционирования жилищно-коммунальной инфраструктуры и условий для привлечения инвестиций.</w:t>
      </w:r>
    </w:p>
    <w:p w:rsidR="005452D8" w:rsidRPr="00163FB8" w:rsidRDefault="005452D8" w:rsidP="005452D8">
      <w:pPr>
        <w:pStyle w:val="a5"/>
        <w:ind w:left="0" w:right="-113" w:hanging="578"/>
        <w:jc w:val="both"/>
        <w:rPr>
          <w:sz w:val="24"/>
          <w:szCs w:val="24"/>
        </w:rPr>
      </w:pPr>
      <w:r w:rsidRPr="00163FB8">
        <w:rPr>
          <w:sz w:val="24"/>
          <w:szCs w:val="24"/>
        </w:rPr>
        <w:t xml:space="preserve">             </w:t>
      </w:r>
      <w:r w:rsidR="0082615A">
        <w:rPr>
          <w:sz w:val="24"/>
          <w:szCs w:val="24"/>
        </w:rPr>
        <w:t xml:space="preserve"> </w:t>
      </w:r>
      <w:r w:rsidR="00293028">
        <w:rPr>
          <w:sz w:val="24"/>
          <w:szCs w:val="24"/>
        </w:rPr>
        <w:t xml:space="preserve">     </w:t>
      </w:r>
      <w:proofErr w:type="gramStart"/>
      <w:r w:rsidRPr="00163FB8">
        <w:rPr>
          <w:sz w:val="24"/>
          <w:szCs w:val="24"/>
        </w:rPr>
        <w:t xml:space="preserve">В связи с тем, что </w:t>
      </w:r>
      <w:proofErr w:type="spellStart"/>
      <w:r w:rsidRPr="00163FB8">
        <w:rPr>
          <w:sz w:val="24"/>
          <w:szCs w:val="24"/>
        </w:rPr>
        <w:t>Тальское</w:t>
      </w:r>
      <w:proofErr w:type="spellEnd"/>
      <w:r w:rsidRPr="00163FB8">
        <w:rPr>
          <w:sz w:val="24"/>
          <w:szCs w:val="24"/>
        </w:rPr>
        <w:t xml:space="preserve"> муниципальное образование </w:t>
      </w:r>
      <w:proofErr w:type="spellStart"/>
      <w:r w:rsidRPr="00163FB8">
        <w:rPr>
          <w:sz w:val="24"/>
          <w:szCs w:val="24"/>
        </w:rPr>
        <w:t>Тайшетского</w:t>
      </w:r>
      <w:proofErr w:type="spellEnd"/>
      <w:r w:rsidRPr="00163FB8">
        <w:rPr>
          <w:sz w:val="24"/>
          <w:szCs w:val="24"/>
        </w:rPr>
        <w:t xml:space="preserve"> муниципального района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счёт средств областного, районного и местного бюджета, средств, внебюджетных источников.</w:t>
      </w:r>
      <w:proofErr w:type="gramEnd"/>
    </w:p>
    <w:p w:rsidR="005452D8" w:rsidRDefault="005452D8" w:rsidP="006C6A73">
      <w:pPr>
        <w:pStyle w:val="a5"/>
        <w:ind w:left="0" w:right="-113" w:hanging="578"/>
        <w:jc w:val="both"/>
        <w:rPr>
          <w:sz w:val="24"/>
          <w:szCs w:val="24"/>
          <w:u w:val="single"/>
        </w:rPr>
      </w:pPr>
      <w:r w:rsidRPr="00163FB8">
        <w:rPr>
          <w:sz w:val="24"/>
          <w:szCs w:val="24"/>
        </w:rPr>
        <w:t xml:space="preserve">                   </w:t>
      </w:r>
      <w:r w:rsidRPr="005C5C7B">
        <w:rPr>
          <w:sz w:val="24"/>
          <w:szCs w:val="24"/>
          <w:u w:val="single"/>
        </w:rPr>
        <w:t xml:space="preserve">                   </w:t>
      </w:r>
    </w:p>
    <w:p w:rsidR="00293028" w:rsidRDefault="00293028" w:rsidP="0082615A">
      <w:pPr>
        <w:ind w:right="-113"/>
        <w:jc w:val="center"/>
        <w:rPr>
          <w:b/>
          <w:sz w:val="24"/>
          <w:szCs w:val="24"/>
        </w:rPr>
      </w:pPr>
    </w:p>
    <w:p w:rsidR="00293028" w:rsidRDefault="00293028" w:rsidP="0082615A">
      <w:pPr>
        <w:ind w:right="-113"/>
        <w:jc w:val="center"/>
        <w:rPr>
          <w:b/>
          <w:sz w:val="24"/>
          <w:szCs w:val="24"/>
        </w:rPr>
      </w:pPr>
    </w:p>
    <w:p w:rsidR="005452D8" w:rsidRPr="0082615A" w:rsidRDefault="0082615A" w:rsidP="0082615A">
      <w:pPr>
        <w:ind w:right="-113"/>
        <w:jc w:val="center"/>
        <w:rPr>
          <w:b/>
          <w:sz w:val="24"/>
          <w:szCs w:val="24"/>
        </w:rPr>
      </w:pPr>
      <w:r w:rsidRPr="0082615A">
        <w:rPr>
          <w:b/>
          <w:sz w:val="24"/>
          <w:szCs w:val="24"/>
        </w:rPr>
        <w:lastRenderedPageBreak/>
        <w:t xml:space="preserve">5. </w:t>
      </w:r>
      <w:r w:rsidR="005452D8" w:rsidRPr="0082615A">
        <w:rPr>
          <w:b/>
          <w:sz w:val="24"/>
          <w:szCs w:val="24"/>
        </w:rPr>
        <w:t>Характеристика проблемы</w:t>
      </w:r>
    </w:p>
    <w:p w:rsidR="005452D8" w:rsidRDefault="005452D8" w:rsidP="005452D8">
      <w:pPr>
        <w:ind w:right="-113"/>
        <w:jc w:val="both"/>
        <w:rPr>
          <w:sz w:val="24"/>
          <w:szCs w:val="24"/>
        </w:rPr>
      </w:pPr>
    </w:p>
    <w:p w:rsidR="005452D8" w:rsidRDefault="005452D8" w:rsidP="005452D8">
      <w:pPr>
        <w:ind w:right="-113"/>
        <w:jc w:val="both"/>
        <w:rPr>
          <w:sz w:val="24"/>
          <w:szCs w:val="24"/>
        </w:rPr>
      </w:pPr>
      <w:r>
        <w:rPr>
          <w:sz w:val="24"/>
          <w:szCs w:val="24"/>
        </w:rPr>
        <w:t xml:space="preserve">    </w:t>
      </w:r>
      <w:r w:rsidR="00293028">
        <w:rPr>
          <w:sz w:val="24"/>
          <w:szCs w:val="24"/>
        </w:rPr>
        <w:t xml:space="preserve"> </w:t>
      </w:r>
      <w:r>
        <w:rPr>
          <w:sz w:val="24"/>
          <w:szCs w:val="24"/>
        </w:rP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5452D8" w:rsidRDefault="005452D8" w:rsidP="005452D8">
      <w:pPr>
        <w:ind w:right="-113"/>
        <w:jc w:val="both"/>
        <w:rPr>
          <w:sz w:val="24"/>
          <w:szCs w:val="24"/>
        </w:rPr>
      </w:pPr>
      <w:r>
        <w:rPr>
          <w:sz w:val="24"/>
          <w:szCs w:val="24"/>
        </w:rPr>
        <w:t xml:space="preserve">    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5452D8" w:rsidRDefault="005452D8" w:rsidP="005452D8">
      <w:pPr>
        <w:ind w:right="-113"/>
        <w:jc w:val="both"/>
        <w:rPr>
          <w:sz w:val="24"/>
          <w:szCs w:val="24"/>
        </w:rPr>
      </w:pPr>
      <w:r>
        <w:rPr>
          <w:sz w:val="24"/>
          <w:szCs w:val="24"/>
        </w:rPr>
        <w:t xml:space="preserve">    Причинами возникновения этих проблем являются:</w:t>
      </w:r>
    </w:p>
    <w:p w:rsidR="005452D8" w:rsidRDefault="005452D8" w:rsidP="005452D8">
      <w:pPr>
        <w:ind w:right="-113"/>
        <w:jc w:val="both"/>
        <w:rPr>
          <w:sz w:val="24"/>
          <w:szCs w:val="24"/>
        </w:rPr>
      </w:pPr>
      <w:r>
        <w:rPr>
          <w:sz w:val="24"/>
          <w:szCs w:val="24"/>
        </w:rPr>
        <w:t>- высокий уровень износа объектов коммунальной инфраструктуры и их технологическая отсталость;</w:t>
      </w:r>
    </w:p>
    <w:p w:rsidR="005452D8" w:rsidRDefault="005452D8" w:rsidP="005452D8">
      <w:pPr>
        <w:ind w:right="-113"/>
        <w:jc w:val="both"/>
        <w:rPr>
          <w:sz w:val="24"/>
          <w:szCs w:val="24"/>
        </w:rPr>
      </w:pPr>
      <w:r>
        <w:rPr>
          <w:sz w:val="24"/>
          <w:szCs w:val="24"/>
        </w:rP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5452D8" w:rsidRDefault="005452D8" w:rsidP="005452D8">
      <w:pPr>
        <w:ind w:right="-113"/>
        <w:jc w:val="both"/>
        <w:rPr>
          <w:sz w:val="24"/>
          <w:szCs w:val="24"/>
        </w:rPr>
      </w:pPr>
      <w:r>
        <w:rPr>
          <w:sz w:val="24"/>
          <w:szCs w:val="24"/>
        </w:rP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организации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5452D8" w:rsidRDefault="005452D8" w:rsidP="005452D8">
      <w:pPr>
        <w:ind w:right="-113"/>
        <w:jc w:val="both"/>
        <w:rPr>
          <w:sz w:val="24"/>
          <w:szCs w:val="24"/>
        </w:rPr>
      </w:pPr>
      <w:r>
        <w:rPr>
          <w:sz w:val="24"/>
          <w:szCs w:val="24"/>
        </w:rPr>
        <w:t xml:space="preserve">     Решить проблему повышения качества предоставления коммунальных услуг, улучшения экологической ситуации на территории Тальского муниципального образования возможно только путём объединения усилий органов государственной власти Российской Федерации, органов государственной власти Иркутской области, органов местного самоуправления </w:t>
      </w:r>
      <w:proofErr w:type="spellStart"/>
      <w:r>
        <w:rPr>
          <w:sz w:val="24"/>
          <w:szCs w:val="24"/>
        </w:rPr>
        <w:t>Тайшетского</w:t>
      </w:r>
      <w:proofErr w:type="spellEnd"/>
      <w:r>
        <w:rPr>
          <w:sz w:val="24"/>
          <w:szCs w:val="24"/>
        </w:rPr>
        <w:t xml:space="preserve"> муниципального района и органов местного самоуправления Тальского муниципального образования для привлечения средств внебюджетных источников.</w:t>
      </w:r>
    </w:p>
    <w:p w:rsidR="005452D8" w:rsidRDefault="005452D8" w:rsidP="005452D8">
      <w:pPr>
        <w:ind w:right="-113"/>
        <w:jc w:val="both"/>
        <w:rPr>
          <w:sz w:val="24"/>
          <w:szCs w:val="24"/>
        </w:rPr>
      </w:pPr>
      <w:r>
        <w:rPr>
          <w:sz w:val="24"/>
          <w:szCs w:val="24"/>
        </w:rPr>
        <w:t xml:space="preserve">      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w:t>
      </w:r>
    </w:p>
    <w:p w:rsidR="005452D8" w:rsidRPr="004941B9" w:rsidRDefault="005452D8" w:rsidP="005452D8">
      <w:pPr>
        <w:ind w:right="-113"/>
        <w:jc w:val="both"/>
        <w:rPr>
          <w:b/>
          <w:sz w:val="24"/>
          <w:szCs w:val="24"/>
        </w:rPr>
      </w:pPr>
      <w:r>
        <w:rPr>
          <w:sz w:val="24"/>
          <w:szCs w:val="24"/>
        </w:rPr>
        <w:t xml:space="preserve">     </w:t>
      </w:r>
      <w:r w:rsidRPr="004941B9">
        <w:rPr>
          <w:b/>
          <w:sz w:val="24"/>
          <w:szCs w:val="24"/>
        </w:rPr>
        <w:t>Реализация программы позволит:</w:t>
      </w:r>
    </w:p>
    <w:p w:rsidR="005452D8" w:rsidRDefault="005452D8" w:rsidP="005452D8">
      <w:pPr>
        <w:ind w:right="-113"/>
        <w:jc w:val="both"/>
        <w:rPr>
          <w:sz w:val="24"/>
          <w:szCs w:val="24"/>
        </w:rPr>
      </w:pPr>
      <w:r>
        <w:rPr>
          <w:sz w:val="24"/>
          <w:szCs w:val="24"/>
        </w:rPr>
        <w:t>- 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w:t>
      </w:r>
    </w:p>
    <w:p w:rsidR="005452D8" w:rsidRDefault="005452D8" w:rsidP="005452D8">
      <w:pPr>
        <w:ind w:right="-113"/>
        <w:jc w:val="both"/>
        <w:rPr>
          <w:sz w:val="24"/>
          <w:szCs w:val="24"/>
        </w:rPr>
      </w:pPr>
      <w:r>
        <w:rPr>
          <w:sz w:val="24"/>
          <w:szCs w:val="24"/>
        </w:rPr>
        <w:t>- обеспечить использование бюджетных сре</w:t>
      </w:r>
      <w:proofErr w:type="gramStart"/>
      <w:r>
        <w:rPr>
          <w:sz w:val="24"/>
          <w:szCs w:val="24"/>
        </w:rPr>
        <w:t>дств дл</w:t>
      </w:r>
      <w:proofErr w:type="gramEnd"/>
      <w:r>
        <w:rPr>
          <w:sz w:val="24"/>
          <w:szCs w:val="24"/>
        </w:rPr>
        <w:t>я реализации проектов модернизации объектов коммунальной инфраструктуры;</w:t>
      </w:r>
    </w:p>
    <w:p w:rsidR="005452D8" w:rsidRDefault="005452D8" w:rsidP="005452D8">
      <w:pPr>
        <w:ind w:right="-113"/>
        <w:jc w:val="both"/>
        <w:rPr>
          <w:sz w:val="24"/>
          <w:szCs w:val="24"/>
        </w:rPr>
      </w:pPr>
      <w:r>
        <w:rPr>
          <w:sz w:val="24"/>
          <w:szCs w:val="24"/>
        </w:rPr>
        <w:t>- использовать доступные средства внебюджетных источников для капитальных вложений в объекты  коммунальной инфраструктуры;</w:t>
      </w:r>
    </w:p>
    <w:p w:rsidR="005452D8" w:rsidRDefault="005452D8" w:rsidP="005452D8">
      <w:pPr>
        <w:ind w:right="-113"/>
        <w:jc w:val="both"/>
        <w:rPr>
          <w:sz w:val="24"/>
          <w:szCs w:val="24"/>
        </w:rPr>
      </w:pPr>
      <w:r>
        <w:rPr>
          <w:sz w:val="24"/>
          <w:szCs w:val="24"/>
        </w:rPr>
        <w:t>- разрабатывать и развивать механизмы  привлечения средств внебюджетных источников в коммунальный комплекс.</w:t>
      </w:r>
    </w:p>
    <w:p w:rsidR="005452D8" w:rsidRPr="004941B9" w:rsidRDefault="00DE7896" w:rsidP="005452D8">
      <w:pPr>
        <w:ind w:right="-113"/>
        <w:jc w:val="both"/>
        <w:rPr>
          <w:b/>
          <w:sz w:val="24"/>
          <w:szCs w:val="24"/>
        </w:rPr>
      </w:pPr>
      <w:r>
        <w:rPr>
          <w:b/>
          <w:sz w:val="24"/>
          <w:szCs w:val="24"/>
        </w:rPr>
        <w:t xml:space="preserve">    </w:t>
      </w:r>
      <w:r w:rsidR="005452D8" w:rsidRPr="004941B9">
        <w:rPr>
          <w:b/>
          <w:sz w:val="24"/>
          <w:szCs w:val="24"/>
        </w:rPr>
        <w:t xml:space="preserve"> Программа основана на следующих базовых принципах:</w:t>
      </w:r>
    </w:p>
    <w:p w:rsidR="005452D8" w:rsidRDefault="005452D8" w:rsidP="005452D8">
      <w:pPr>
        <w:pStyle w:val="a5"/>
        <w:numPr>
          <w:ilvl w:val="0"/>
          <w:numId w:val="3"/>
        </w:numPr>
        <w:ind w:left="0" w:right="-113"/>
        <w:jc w:val="both"/>
        <w:rPr>
          <w:sz w:val="24"/>
          <w:szCs w:val="24"/>
        </w:rPr>
      </w:pPr>
      <w:proofErr w:type="spellStart"/>
      <w:r>
        <w:rPr>
          <w:sz w:val="24"/>
          <w:szCs w:val="24"/>
        </w:rPr>
        <w:t>Софинансирование</w:t>
      </w:r>
      <w:proofErr w:type="spellEnd"/>
      <w:r>
        <w:rPr>
          <w:sz w:val="24"/>
          <w:szCs w:val="24"/>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5452D8" w:rsidRDefault="005452D8" w:rsidP="005452D8">
      <w:pPr>
        <w:pStyle w:val="a5"/>
        <w:numPr>
          <w:ilvl w:val="0"/>
          <w:numId w:val="3"/>
        </w:numPr>
        <w:ind w:left="0" w:right="-113"/>
        <w:jc w:val="both"/>
        <w:rPr>
          <w:sz w:val="24"/>
          <w:szCs w:val="24"/>
        </w:rPr>
      </w:pPr>
      <w:r>
        <w:rPr>
          <w:sz w:val="24"/>
          <w:szCs w:val="24"/>
        </w:rPr>
        <w:t>Развитие различных форм государственно-частного партнёрства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w:t>
      </w:r>
      <w:proofErr w:type="gramStart"/>
      <w:r>
        <w:rPr>
          <w:sz w:val="24"/>
          <w:szCs w:val="24"/>
        </w:rPr>
        <w:t>дств в ц</w:t>
      </w:r>
      <w:proofErr w:type="gramEnd"/>
      <w:r>
        <w:rPr>
          <w:sz w:val="24"/>
          <w:szCs w:val="24"/>
        </w:rPr>
        <w:t>елях снижения рисков инвестирования;</w:t>
      </w:r>
    </w:p>
    <w:p w:rsidR="005452D8" w:rsidRDefault="005452D8" w:rsidP="005452D8">
      <w:pPr>
        <w:pStyle w:val="a5"/>
        <w:numPr>
          <w:ilvl w:val="0"/>
          <w:numId w:val="3"/>
        </w:numPr>
        <w:ind w:left="0" w:right="-113"/>
        <w:jc w:val="both"/>
        <w:rPr>
          <w:sz w:val="24"/>
          <w:szCs w:val="24"/>
        </w:rPr>
      </w:pPr>
      <w:r>
        <w:rPr>
          <w:sz w:val="24"/>
          <w:szCs w:val="24"/>
        </w:rPr>
        <w:t>Открытый отбор проектов модернизации объектов коммунальной инфраструктуры.</w:t>
      </w:r>
    </w:p>
    <w:p w:rsidR="005452D8" w:rsidRDefault="005452D8" w:rsidP="005452D8">
      <w:pPr>
        <w:pStyle w:val="a5"/>
        <w:ind w:left="0" w:right="-113"/>
        <w:jc w:val="both"/>
        <w:rPr>
          <w:sz w:val="24"/>
          <w:szCs w:val="24"/>
        </w:rPr>
      </w:pPr>
    </w:p>
    <w:p w:rsidR="00C37665" w:rsidRDefault="00C37665" w:rsidP="0082615A">
      <w:pPr>
        <w:ind w:right="-113"/>
        <w:jc w:val="center"/>
        <w:rPr>
          <w:b/>
          <w:sz w:val="24"/>
          <w:szCs w:val="24"/>
        </w:rPr>
      </w:pPr>
    </w:p>
    <w:p w:rsidR="005452D8" w:rsidRPr="0082615A" w:rsidRDefault="0082615A" w:rsidP="0082615A">
      <w:pPr>
        <w:ind w:right="-113"/>
        <w:jc w:val="center"/>
        <w:rPr>
          <w:b/>
          <w:sz w:val="24"/>
          <w:szCs w:val="24"/>
        </w:rPr>
      </w:pPr>
      <w:r w:rsidRPr="0082615A">
        <w:rPr>
          <w:b/>
          <w:sz w:val="24"/>
          <w:szCs w:val="24"/>
        </w:rPr>
        <w:lastRenderedPageBreak/>
        <w:t xml:space="preserve">6. </w:t>
      </w:r>
      <w:r w:rsidR="005452D8" w:rsidRPr="0082615A">
        <w:rPr>
          <w:b/>
          <w:sz w:val="24"/>
          <w:szCs w:val="24"/>
        </w:rPr>
        <w:t>Сроки и этапы реализации Программы</w:t>
      </w:r>
    </w:p>
    <w:p w:rsidR="005452D8" w:rsidRDefault="005452D8" w:rsidP="005452D8">
      <w:pPr>
        <w:ind w:right="-113"/>
        <w:jc w:val="both"/>
        <w:rPr>
          <w:sz w:val="24"/>
          <w:szCs w:val="24"/>
        </w:rPr>
      </w:pPr>
    </w:p>
    <w:p w:rsidR="005452D8" w:rsidRDefault="0082615A" w:rsidP="0082615A">
      <w:pPr>
        <w:ind w:right="-113"/>
        <w:jc w:val="both"/>
        <w:rPr>
          <w:sz w:val="24"/>
          <w:szCs w:val="24"/>
        </w:rPr>
      </w:pPr>
      <w:r>
        <w:rPr>
          <w:sz w:val="24"/>
          <w:szCs w:val="24"/>
        </w:rPr>
        <w:t xml:space="preserve">     </w:t>
      </w:r>
      <w:r w:rsidR="005452D8">
        <w:rPr>
          <w:sz w:val="24"/>
          <w:szCs w:val="24"/>
        </w:rPr>
        <w:t>Программа реализуется в течение 201</w:t>
      </w:r>
      <w:r w:rsidR="00DE7896">
        <w:rPr>
          <w:sz w:val="24"/>
          <w:szCs w:val="24"/>
        </w:rPr>
        <w:t>5</w:t>
      </w:r>
      <w:r w:rsidR="005452D8">
        <w:rPr>
          <w:sz w:val="24"/>
          <w:szCs w:val="24"/>
        </w:rPr>
        <w:t xml:space="preserve"> – 202</w:t>
      </w:r>
      <w:r w:rsidR="00DE7896">
        <w:rPr>
          <w:sz w:val="24"/>
          <w:szCs w:val="24"/>
        </w:rPr>
        <w:t>5</w:t>
      </w:r>
      <w:r w:rsidR="005452D8">
        <w:rPr>
          <w:sz w:val="24"/>
          <w:szCs w:val="24"/>
        </w:rPr>
        <w:t xml:space="preserve"> годов</w:t>
      </w:r>
      <w:r w:rsidR="00DE7896">
        <w:rPr>
          <w:sz w:val="24"/>
          <w:szCs w:val="24"/>
        </w:rPr>
        <w:t>.</w:t>
      </w:r>
    </w:p>
    <w:p w:rsidR="005452D8" w:rsidRDefault="005452D8" w:rsidP="005452D8">
      <w:pPr>
        <w:ind w:right="-113"/>
        <w:jc w:val="both"/>
        <w:rPr>
          <w:sz w:val="24"/>
          <w:szCs w:val="24"/>
        </w:rPr>
      </w:pPr>
    </w:p>
    <w:p w:rsidR="005452D8" w:rsidRPr="0082615A" w:rsidRDefault="0082615A" w:rsidP="0082615A">
      <w:pPr>
        <w:ind w:right="-113"/>
        <w:jc w:val="center"/>
        <w:rPr>
          <w:b/>
          <w:sz w:val="24"/>
          <w:szCs w:val="24"/>
        </w:rPr>
      </w:pPr>
      <w:r w:rsidRPr="0082615A">
        <w:rPr>
          <w:b/>
          <w:sz w:val="24"/>
          <w:szCs w:val="24"/>
        </w:rPr>
        <w:t xml:space="preserve">7. </w:t>
      </w:r>
      <w:r w:rsidR="005452D8" w:rsidRPr="0082615A">
        <w:rPr>
          <w:b/>
          <w:sz w:val="24"/>
          <w:szCs w:val="24"/>
        </w:rPr>
        <w:t>Оценка состояния инженерной инфраструктуры</w:t>
      </w:r>
    </w:p>
    <w:p w:rsidR="005452D8" w:rsidRDefault="005452D8" w:rsidP="005452D8">
      <w:pPr>
        <w:pStyle w:val="a5"/>
        <w:ind w:left="0" w:right="-113"/>
        <w:rPr>
          <w:b/>
          <w:sz w:val="24"/>
          <w:szCs w:val="24"/>
          <w:u w:val="single"/>
        </w:rPr>
      </w:pPr>
    </w:p>
    <w:p w:rsidR="005452D8" w:rsidRPr="0082615A" w:rsidRDefault="0082615A" w:rsidP="0082615A">
      <w:pPr>
        <w:ind w:right="-113"/>
        <w:jc w:val="center"/>
        <w:rPr>
          <w:sz w:val="24"/>
          <w:szCs w:val="24"/>
          <w:u w:val="single"/>
        </w:rPr>
      </w:pPr>
      <w:r w:rsidRPr="0082615A">
        <w:rPr>
          <w:sz w:val="24"/>
          <w:szCs w:val="24"/>
          <w:u w:val="single"/>
        </w:rPr>
        <w:t>Электроснабжение</w:t>
      </w:r>
    </w:p>
    <w:p w:rsidR="005452D8" w:rsidRDefault="0082615A" w:rsidP="005452D8">
      <w:pPr>
        <w:ind w:right="-113"/>
        <w:jc w:val="both"/>
        <w:rPr>
          <w:sz w:val="24"/>
          <w:szCs w:val="24"/>
        </w:rPr>
      </w:pPr>
      <w:r>
        <w:rPr>
          <w:sz w:val="24"/>
          <w:szCs w:val="24"/>
        </w:rPr>
        <w:t xml:space="preserve">      </w:t>
      </w:r>
      <w:r w:rsidR="005452D8">
        <w:rPr>
          <w:sz w:val="24"/>
          <w:szCs w:val="24"/>
        </w:rPr>
        <w:t>Система электроснабжения Тальск</w:t>
      </w:r>
      <w:r>
        <w:rPr>
          <w:sz w:val="24"/>
          <w:szCs w:val="24"/>
        </w:rPr>
        <w:t xml:space="preserve">ого муниципального образования </w:t>
      </w:r>
      <w:r w:rsidR="005452D8">
        <w:rPr>
          <w:sz w:val="24"/>
          <w:szCs w:val="24"/>
        </w:rPr>
        <w:t>централизованная. Основным источн</w:t>
      </w:r>
      <w:r>
        <w:rPr>
          <w:sz w:val="24"/>
          <w:szCs w:val="24"/>
        </w:rPr>
        <w:t xml:space="preserve">иком электроснабжения является </w:t>
      </w:r>
      <w:r w:rsidR="005452D8">
        <w:rPr>
          <w:sz w:val="24"/>
          <w:szCs w:val="24"/>
        </w:rPr>
        <w:t>понизительная подстанция, расположенная в сосе</w:t>
      </w:r>
      <w:r>
        <w:rPr>
          <w:sz w:val="24"/>
          <w:szCs w:val="24"/>
        </w:rPr>
        <w:t xml:space="preserve">днем </w:t>
      </w:r>
      <w:proofErr w:type="spellStart"/>
      <w:r>
        <w:rPr>
          <w:sz w:val="24"/>
          <w:szCs w:val="24"/>
        </w:rPr>
        <w:t>Шелеховском</w:t>
      </w:r>
      <w:proofErr w:type="spellEnd"/>
      <w:r>
        <w:rPr>
          <w:sz w:val="24"/>
          <w:szCs w:val="24"/>
        </w:rPr>
        <w:t xml:space="preserve">  </w:t>
      </w:r>
      <w:r w:rsidR="005452D8">
        <w:rPr>
          <w:sz w:val="24"/>
          <w:szCs w:val="24"/>
        </w:rPr>
        <w:t>муниципальном образовании.</w:t>
      </w:r>
    </w:p>
    <w:p w:rsidR="005452D8" w:rsidRDefault="005452D8" w:rsidP="005452D8">
      <w:pPr>
        <w:ind w:right="-113"/>
        <w:jc w:val="both"/>
        <w:rPr>
          <w:sz w:val="24"/>
          <w:szCs w:val="24"/>
        </w:rPr>
      </w:pPr>
      <w:r>
        <w:rPr>
          <w:sz w:val="24"/>
          <w:szCs w:val="24"/>
        </w:rPr>
        <w:t xml:space="preserve">     Распределение и транзит мощности в </w:t>
      </w:r>
      <w:proofErr w:type="spellStart"/>
      <w:r>
        <w:rPr>
          <w:sz w:val="24"/>
          <w:szCs w:val="24"/>
        </w:rPr>
        <w:t>Тальском</w:t>
      </w:r>
      <w:proofErr w:type="spellEnd"/>
      <w:r>
        <w:rPr>
          <w:sz w:val="24"/>
          <w:szCs w:val="24"/>
        </w:rPr>
        <w:t xml:space="preserve"> муниципальном образовании, а также соседние  муниципальные образования, осуществляется в основном по воздушным линиям электропередачи ЛЭП (</w:t>
      </w:r>
      <w:proofErr w:type="gramStart"/>
      <w:r>
        <w:rPr>
          <w:sz w:val="24"/>
          <w:szCs w:val="24"/>
        </w:rPr>
        <w:t>ВЛ</w:t>
      </w:r>
      <w:proofErr w:type="gramEnd"/>
      <w:r>
        <w:rPr>
          <w:sz w:val="24"/>
          <w:szCs w:val="24"/>
        </w:rPr>
        <w:t xml:space="preserve"> – 10 </w:t>
      </w:r>
      <w:proofErr w:type="spellStart"/>
      <w:r>
        <w:rPr>
          <w:sz w:val="24"/>
          <w:szCs w:val="24"/>
        </w:rPr>
        <w:t>кВ</w:t>
      </w:r>
      <w:proofErr w:type="spellEnd"/>
      <w:r>
        <w:rPr>
          <w:sz w:val="24"/>
          <w:szCs w:val="24"/>
        </w:rPr>
        <w:t xml:space="preserve">), общей протяжённостью на территории  Тальского муниципального образования 17,0 км, и ЛЭП- ВЛ-0.4 </w:t>
      </w:r>
      <w:proofErr w:type="spellStart"/>
      <w:r>
        <w:rPr>
          <w:sz w:val="24"/>
          <w:szCs w:val="24"/>
        </w:rPr>
        <w:t>кВ</w:t>
      </w:r>
      <w:proofErr w:type="spellEnd"/>
      <w:r>
        <w:rPr>
          <w:sz w:val="24"/>
          <w:szCs w:val="24"/>
        </w:rPr>
        <w:t>,  общей протяжённостью на территории муниципального образования 13,6 км.</w:t>
      </w:r>
    </w:p>
    <w:p w:rsidR="005452D8" w:rsidRDefault="005452D8" w:rsidP="005452D8">
      <w:pPr>
        <w:ind w:right="-113"/>
        <w:jc w:val="both"/>
        <w:rPr>
          <w:sz w:val="24"/>
          <w:szCs w:val="24"/>
        </w:rPr>
      </w:pPr>
      <w:r>
        <w:rPr>
          <w:sz w:val="24"/>
          <w:szCs w:val="24"/>
        </w:rPr>
        <w:t xml:space="preserve">        Распределение  мощности осуществляется по воздушным линиям электропередачи </w:t>
      </w:r>
      <w:proofErr w:type="gramStart"/>
      <w:r>
        <w:rPr>
          <w:sz w:val="24"/>
          <w:szCs w:val="24"/>
        </w:rPr>
        <w:t>ВЛ</w:t>
      </w:r>
      <w:proofErr w:type="gramEnd"/>
      <w:r>
        <w:rPr>
          <w:sz w:val="24"/>
          <w:szCs w:val="24"/>
        </w:rPr>
        <w:t xml:space="preserve"> - 0,4 </w:t>
      </w:r>
      <w:proofErr w:type="spellStart"/>
      <w:r>
        <w:rPr>
          <w:sz w:val="24"/>
          <w:szCs w:val="24"/>
        </w:rPr>
        <w:t>кВ</w:t>
      </w:r>
      <w:proofErr w:type="spellEnd"/>
      <w:r>
        <w:rPr>
          <w:sz w:val="24"/>
          <w:szCs w:val="24"/>
        </w:rPr>
        <w:t xml:space="preserve">  на 8 трансформаторных подстанций.</w:t>
      </w:r>
    </w:p>
    <w:p w:rsidR="005452D8" w:rsidRDefault="005452D8" w:rsidP="005452D8">
      <w:pPr>
        <w:ind w:right="-113" w:hanging="6"/>
        <w:jc w:val="both"/>
        <w:rPr>
          <w:sz w:val="24"/>
          <w:szCs w:val="24"/>
        </w:rPr>
      </w:pPr>
      <w:r>
        <w:rPr>
          <w:sz w:val="24"/>
          <w:szCs w:val="24"/>
        </w:rPr>
        <w:t xml:space="preserve">          Система электроснабжения Тальского муниципального образования </w:t>
      </w:r>
      <w:proofErr w:type="spellStart"/>
      <w:r>
        <w:rPr>
          <w:sz w:val="24"/>
          <w:szCs w:val="24"/>
        </w:rPr>
        <w:t>Тайшетского</w:t>
      </w:r>
      <w:proofErr w:type="spellEnd"/>
      <w:r>
        <w:rPr>
          <w:sz w:val="24"/>
          <w:szCs w:val="24"/>
        </w:rPr>
        <w:t xml:space="preserve"> муниципального района сохраняется от существующих централизованных объектов:    </w:t>
      </w:r>
    </w:p>
    <w:p w:rsidR="005452D8" w:rsidRDefault="005452D8" w:rsidP="005452D8">
      <w:pPr>
        <w:ind w:right="-113"/>
        <w:jc w:val="both"/>
        <w:rPr>
          <w:sz w:val="24"/>
          <w:szCs w:val="24"/>
        </w:rPr>
      </w:pPr>
      <w:r>
        <w:rPr>
          <w:sz w:val="24"/>
          <w:szCs w:val="24"/>
        </w:rPr>
        <w:t xml:space="preserve"> </w:t>
      </w:r>
      <w:r w:rsidRPr="0082615A">
        <w:rPr>
          <w:sz w:val="24"/>
          <w:szCs w:val="24"/>
          <w:u w:val="single"/>
        </w:rPr>
        <w:t xml:space="preserve">с. </w:t>
      </w:r>
      <w:proofErr w:type="gramStart"/>
      <w:r w:rsidRPr="0082615A">
        <w:rPr>
          <w:sz w:val="24"/>
          <w:szCs w:val="24"/>
          <w:u w:val="single"/>
        </w:rPr>
        <w:t>Талая</w:t>
      </w:r>
      <w:proofErr w:type="gramEnd"/>
      <w:r>
        <w:rPr>
          <w:b/>
          <w:sz w:val="24"/>
          <w:szCs w:val="24"/>
          <w:u w:val="single"/>
        </w:rPr>
        <w:t xml:space="preserve"> </w:t>
      </w:r>
      <w:r>
        <w:rPr>
          <w:sz w:val="24"/>
          <w:szCs w:val="24"/>
        </w:rPr>
        <w:t>– основным централизованным источником  электроснабжения села Талая я</w:t>
      </w:r>
      <w:r w:rsidR="009958D2">
        <w:rPr>
          <w:sz w:val="24"/>
          <w:szCs w:val="24"/>
        </w:rPr>
        <w:t>вляются понижающие трансформаторы</w:t>
      </w:r>
      <w:r>
        <w:rPr>
          <w:sz w:val="24"/>
          <w:szCs w:val="24"/>
        </w:rPr>
        <w:t xml:space="preserve">, расположенные по адресам:    </w:t>
      </w:r>
    </w:p>
    <w:p w:rsidR="005452D8" w:rsidRDefault="005452D8" w:rsidP="005452D8">
      <w:pPr>
        <w:ind w:right="-113"/>
        <w:jc w:val="both"/>
        <w:rPr>
          <w:sz w:val="24"/>
          <w:szCs w:val="24"/>
        </w:rPr>
      </w:pPr>
      <w:r>
        <w:rPr>
          <w:sz w:val="24"/>
          <w:szCs w:val="24"/>
        </w:rPr>
        <w:t xml:space="preserve">с. Талая       </w:t>
      </w:r>
    </w:p>
    <w:p w:rsidR="005452D8" w:rsidRDefault="005B56CC" w:rsidP="005452D8">
      <w:pPr>
        <w:ind w:right="-113"/>
        <w:jc w:val="both"/>
        <w:rPr>
          <w:sz w:val="24"/>
          <w:szCs w:val="24"/>
        </w:rPr>
      </w:pPr>
      <w:r>
        <w:rPr>
          <w:sz w:val="24"/>
          <w:szCs w:val="24"/>
        </w:rPr>
        <w:t>ул. Советская, 143   ТП</w:t>
      </w:r>
      <w:r w:rsidR="005452D8">
        <w:rPr>
          <w:sz w:val="24"/>
          <w:szCs w:val="24"/>
        </w:rPr>
        <w:t xml:space="preserve"> № 197, мощность   100 кВт</w:t>
      </w:r>
    </w:p>
    <w:p w:rsidR="005452D8" w:rsidRDefault="005B56CC" w:rsidP="005452D8">
      <w:pPr>
        <w:ind w:right="-113"/>
        <w:jc w:val="both"/>
        <w:rPr>
          <w:sz w:val="24"/>
          <w:szCs w:val="24"/>
        </w:rPr>
      </w:pPr>
      <w:r>
        <w:rPr>
          <w:sz w:val="24"/>
          <w:szCs w:val="24"/>
        </w:rPr>
        <w:t>ул. Советская, 103   ТП</w:t>
      </w:r>
      <w:r w:rsidR="005452D8">
        <w:rPr>
          <w:sz w:val="24"/>
          <w:szCs w:val="24"/>
        </w:rPr>
        <w:t xml:space="preserve"> № 196, мощность   100 кВт</w:t>
      </w:r>
    </w:p>
    <w:p w:rsidR="005452D8" w:rsidRDefault="005452D8" w:rsidP="005452D8">
      <w:pPr>
        <w:ind w:right="-113"/>
        <w:jc w:val="both"/>
        <w:rPr>
          <w:sz w:val="24"/>
          <w:szCs w:val="24"/>
        </w:rPr>
      </w:pPr>
      <w:r>
        <w:rPr>
          <w:sz w:val="24"/>
          <w:szCs w:val="24"/>
        </w:rPr>
        <w:t>ул. Сов</w:t>
      </w:r>
      <w:r w:rsidR="005B56CC">
        <w:rPr>
          <w:sz w:val="24"/>
          <w:szCs w:val="24"/>
        </w:rPr>
        <w:t xml:space="preserve">етская,   89   ТП </w:t>
      </w:r>
      <w:r>
        <w:rPr>
          <w:sz w:val="24"/>
          <w:szCs w:val="24"/>
        </w:rPr>
        <w:t>№ 202, мощность   100 кВт</w:t>
      </w:r>
    </w:p>
    <w:p w:rsidR="005452D8" w:rsidRDefault="005B56CC" w:rsidP="005452D8">
      <w:pPr>
        <w:ind w:right="-113"/>
        <w:jc w:val="both"/>
        <w:rPr>
          <w:sz w:val="24"/>
          <w:szCs w:val="24"/>
        </w:rPr>
      </w:pPr>
      <w:r>
        <w:rPr>
          <w:sz w:val="24"/>
          <w:szCs w:val="24"/>
        </w:rPr>
        <w:t>ул. Советская,     1   ТП</w:t>
      </w:r>
      <w:r w:rsidR="005452D8">
        <w:rPr>
          <w:sz w:val="24"/>
          <w:szCs w:val="24"/>
        </w:rPr>
        <w:t xml:space="preserve"> № 128, мощность   160 кВт</w:t>
      </w:r>
    </w:p>
    <w:p w:rsidR="005452D8" w:rsidRDefault="005B56CC" w:rsidP="005452D8">
      <w:pPr>
        <w:ind w:right="-113"/>
        <w:jc w:val="both"/>
        <w:rPr>
          <w:sz w:val="24"/>
          <w:szCs w:val="24"/>
        </w:rPr>
      </w:pPr>
      <w:r>
        <w:rPr>
          <w:sz w:val="24"/>
          <w:szCs w:val="24"/>
        </w:rPr>
        <w:t>ул. Молодёжная, 1   ТП</w:t>
      </w:r>
      <w:r w:rsidR="005452D8">
        <w:rPr>
          <w:sz w:val="24"/>
          <w:szCs w:val="24"/>
        </w:rPr>
        <w:t xml:space="preserve"> № 110, мощность   100 кВт</w:t>
      </w:r>
    </w:p>
    <w:p w:rsidR="005452D8" w:rsidRDefault="005B56CC" w:rsidP="005452D8">
      <w:pPr>
        <w:ind w:right="-113"/>
        <w:jc w:val="both"/>
        <w:rPr>
          <w:sz w:val="24"/>
          <w:szCs w:val="24"/>
        </w:rPr>
      </w:pPr>
      <w:r>
        <w:rPr>
          <w:sz w:val="24"/>
          <w:szCs w:val="24"/>
        </w:rPr>
        <w:t>ул. Молодёжная, 1   ТП</w:t>
      </w:r>
      <w:r w:rsidR="005452D8">
        <w:rPr>
          <w:sz w:val="24"/>
          <w:szCs w:val="24"/>
        </w:rPr>
        <w:t xml:space="preserve"> № 203, мощность   100 кВт</w:t>
      </w:r>
    </w:p>
    <w:p w:rsidR="005452D8" w:rsidRDefault="005B56CC" w:rsidP="005452D8">
      <w:pPr>
        <w:ind w:right="-113"/>
        <w:jc w:val="both"/>
        <w:rPr>
          <w:sz w:val="24"/>
          <w:szCs w:val="24"/>
        </w:rPr>
      </w:pPr>
      <w:r>
        <w:rPr>
          <w:sz w:val="24"/>
          <w:szCs w:val="24"/>
        </w:rPr>
        <w:t>ул. Новая,            1   ТП № 111, мощность     250</w:t>
      </w:r>
      <w:r w:rsidR="005452D8">
        <w:rPr>
          <w:sz w:val="24"/>
          <w:szCs w:val="24"/>
        </w:rPr>
        <w:t>кВт</w:t>
      </w:r>
    </w:p>
    <w:p w:rsidR="005452D8" w:rsidRDefault="005452D8" w:rsidP="005452D8">
      <w:pPr>
        <w:ind w:right="-113"/>
        <w:jc w:val="both"/>
        <w:rPr>
          <w:sz w:val="24"/>
          <w:szCs w:val="24"/>
        </w:rPr>
      </w:pPr>
    </w:p>
    <w:p w:rsidR="005452D8" w:rsidRPr="0082615A" w:rsidRDefault="005452D8" w:rsidP="005452D8">
      <w:pPr>
        <w:ind w:right="-113"/>
        <w:jc w:val="both"/>
        <w:rPr>
          <w:sz w:val="24"/>
          <w:szCs w:val="24"/>
          <w:u w:val="single"/>
        </w:rPr>
      </w:pPr>
      <w:r w:rsidRPr="0082615A">
        <w:rPr>
          <w:sz w:val="24"/>
          <w:szCs w:val="24"/>
          <w:u w:val="single"/>
        </w:rPr>
        <w:t>д. Георгиевка</w:t>
      </w:r>
    </w:p>
    <w:p w:rsidR="005452D8" w:rsidRDefault="005B56CC" w:rsidP="005452D8">
      <w:pPr>
        <w:ind w:right="-113"/>
        <w:jc w:val="both"/>
        <w:rPr>
          <w:sz w:val="24"/>
          <w:szCs w:val="24"/>
        </w:rPr>
      </w:pPr>
      <w:r>
        <w:rPr>
          <w:sz w:val="24"/>
          <w:szCs w:val="24"/>
        </w:rPr>
        <w:t>ул. Набережная, 13    ТП</w:t>
      </w:r>
      <w:r w:rsidR="005452D8">
        <w:rPr>
          <w:sz w:val="24"/>
          <w:szCs w:val="24"/>
        </w:rPr>
        <w:t xml:space="preserve"> № 112, мощность   160 кВт     </w:t>
      </w:r>
    </w:p>
    <w:p w:rsidR="005452D8" w:rsidRDefault="005452D8" w:rsidP="005452D8">
      <w:pPr>
        <w:ind w:right="-113"/>
        <w:jc w:val="both"/>
        <w:rPr>
          <w:sz w:val="24"/>
          <w:szCs w:val="24"/>
        </w:rPr>
      </w:pPr>
      <w:r>
        <w:rPr>
          <w:sz w:val="24"/>
          <w:szCs w:val="24"/>
        </w:rPr>
        <w:t xml:space="preserve">                                                                                                                  </w:t>
      </w:r>
    </w:p>
    <w:p w:rsidR="005452D8" w:rsidRDefault="005452D8" w:rsidP="0082615A">
      <w:pPr>
        <w:ind w:right="-113" w:hanging="6"/>
        <w:jc w:val="both"/>
        <w:rPr>
          <w:sz w:val="24"/>
          <w:szCs w:val="24"/>
        </w:rPr>
      </w:pPr>
      <w:r>
        <w:rPr>
          <w:sz w:val="24"/>
          <w:szCs w:val="24"/>
        </w:rPr>
        <w:t xml:space="preserve">    Обслуживающая орган</w:t>
      </w:r>
      <w:r w:rsidR="005B56CC">
        <w:rPr>
          <w:sz w:val="24"/>
          <w:szCs w:val="24"/>
        </w:rPr>
        <w:t xml:space="preserve">изация – </w:t>
      </w:r>
      <w:proofErr w:type="spellStart"/>
      <w:r w:rsidR="005B56CC">
        <w:rPr>
          <w:sz w:val="24"/>
          <w:szCs w:val="24"/>
        </w:rPr>
        <w:t>Шелеховский</w:t>
      </w:r>
      <w:proofErr w:type="spellEnd"/>
      <w:r w:rsidR="005B56CC">
        <w:rPr>
          <w:sz w:val="24"/>
          <w:szCs w:val="24"/>
        </w:rPr>
        <w:t xml:space="preserve"> участок  ООО Иркутская электросетевая компания</w:t>
      </w:r>
      <w:r w:rsidR="002A037A">
        <w:rPr>
          <w:sz w:val="24"/>
          <w:szCs w:val="24"/>
        </w:rPr>
        <w:t>»</w:t>
      </w:r>
      <w:r w:rsidR="005B56CC">
        <w:rPr>
          <w:sz w:val="24"/>
          <w:szCs w:val="24"/>
        </w:rPr>
        <w:t xml:space="preserve"> филиал западных электрических сетей</w:t>
      </w:r>
      <w:r w:rsidR="0082615A">
        <w:rPr>
          <w:sz w:val="24"/>
          <w:szCs w:val="24"/>
        </w:rPr>
        <w:t xml:space="preserve">. </w:t>
      </w:r>
      <w:r>
        <w:rPr>
          <w:sz w:val="24"/>
          <w:szCs w:val="24"/>
        </w:rPr>
        <w:t xml:space="preserve">По надёжности электроснабжения потребители электрической энергии относятся, в основном, к </w:t>
      </w:r>
      <w:proofErr w:type="spellStart"/>
      <w:r>
        <w:rPr>
          <w:sz w:val="24"/>
          <w:szCs w:val="24"/>
        </w:rPr>
        <w:t>электроприёмникам</w:t>
      </w:r>
      <w:proofErr w:type="spellEnd"/>
      <w:r>
        <w:rPr>
          <w:sz w:val="24"/>
          <w:szCs w:val="24"/>
        </w:rPr>
        <w:t xml:space="preserve">  3 категории. </w:t>
      </w:r>
    </w:p>
    <w:p w:rsidR="005452D8" w:rsidRDefault="005452D8" w:rsidP="005452D8">
      <w:pPr>
        <w:ind w:right="-113" w:hanging="6"/>
        <w:jc w:val="both"/>
        <w:rPr>
          <w:sz w:val="24"/>
          <w:szCs w:val="24"/>
        </w:rPr>
      </w:pPr>
      <w:r>
        <w:rPr>
          <w:sz w:val="24"/>
          <w:szCs w:val="24"/>
        </w:rPr>
        <w:t xml:space="preserve">Расчётная суммарная электрическая нагрузка по </w:t>
      </w:r>
      <w:proofErr w:type="spellStart"/>
      <w:r>
        <w:rPr>
          <w:sz w:val="24"/>
          <w:szCs w:val="24"/>
        </w:rPr>
        <w:t>Тальскому</w:t>
      </w:r>
      <w:proofErr w:type="spellEnd"/>
      <w:r>
        <w:rPr>
          <w:sz w:val="24"/>
          <w:szCs w:val="24"/>
        </w:rPr>
        <w:t xml:space="preserve"> муниципальному образованию составляет 860 МВА. </w:t>
      </w:r>
    </w:p>
    <w:p w:rsidR="005452D8" w:rsidRDefault="005452D8" w:rsidP="005452D8">
      <w:pPr>
        <w:ind w:right="-113" w:hanging="6"/>
        <w:jc w:val="both"/>
        <w:rPr>
          <w:sz w:val="24"/>
          <w:szCs w:val="24"/>
        </w:rPr>
      </w:pPr>
    </w:p>
    <w:p w:rsidR="005452D8" w:rsidRDefault="0082615A" w:rsidP="0082615A">
      <w:pPr>
        <w:ind w:right="-113" w:hanging="6"/>
        <w:jc w:val="center"/>
        <w:rPr>
          <w:sz w:val="24"/>
          <w:szCs w:val="24"/>
        </w:rPr>
      </w:pPr>
      <w:r w:rsidRPr="0082615A">
        <w:rPr>
          <w:sz w:val="24"/>
          <w:szCs w:val="24"/>
          <w:u w:val="single"/>
        </w:rPr>
        <w:t>Водоснабжение</w:t>
      </w:r>
    </w:p>
    <w:p w:rsidR="005452D8" w:rsidRDefault="0082615A" w:rsidP="005452D8">
      <w:pPr>
        <w:ind w:right="-113" w:hanging="6"/>
        <w:jc w:val="both"/>
        <w:rPr>
          <w:sz w:val="24"/>
          <w:szCs w:val="24"/>
        </w:rPr>
      </w:pPr>
      <w:r>
        <w:rPr>
          <w:sz w:val="24"/>
          <w:szCs w:val="24"/>
        </w:rPr>
        <w:t xml:space="preserve">     </w:t>
      </w:r>
      <w:r w:rsidR="005452D8">
        <w:rPr>
          <w:sz w:val="24"/>
          <w:szCs w:val="24"/>
        </w:rPr>
        <w:t xml:space="preserve">В </w:t>
      </w:r>
      <w:proofErr w:type="spellStart"/>
      <w:r w:rsidR="005452D8">
        <w:rPr>
          <w:sz w:val="24"/>
          <w:szCs w:val="24"/>
        </w:rPr>
        <w:t>Тальском</w:t>
      </w:r>
      <w:proofErr w:type="spellEnd"/>
      <w:r w:rsidR="005452D8">
        <w:rPr>
          <w:sz w:val="24"/>
          <w:szCs w:val="24"/>
        </w:rPr>
        <w:t xml:space="preserve"> муниципальном образовании отсутствует централизованная система водоснабжения. Водоснабжение осуществляется через водоразборные колонки, расположенные в каждом жилом дворе. Село Талая и д</w:t>
      </w:r>
      <w:r w:rsidR="00070417">
        <w:rPr>
          <w:sz w:val="24"/>
          <w:szCs w:val="24"/>
        </w:rPr>
        <w:t xml:space="preserve">. </w:t>
      </w:r>
      <w:r w:rsidR="005452D8">
        <w:rPr>
          <w:sz w:val="24"/>
          <w:szCs w:val="24"/>
        </w:rPr>
        <w:t xml:space="preserve">Георгиевка  расположены на берегу рек Бирюса и </w:t>
      </w:r>
      <w:r w:rsidR="00070417">
        <w:rPr>
          <w:sz w:val="24"/>
          <w:szCs w:val="24"/>
        </w:rPr>
        <w:t xml:space="preserve"> </w:t>
      </w:r>
      <w:proofErr w:type="spellStart"/>
      <w:r w:rsidR="005452D8">
        <w:rPr>
          <w:sz w:val="24"/>
          <w:szCs w:val="24"/>
        </w:rPr>
        <w:t>Тагул</w:t>
      </w:r>
      <w:proofErr w:type="spellEnd"/>
      <w:r w:rsidR="005452D8">
        <w:rPr>
          <w:sz w:val="24"/>
          <w:szCs w:val="24"/>
        </w:rPr>
        <w:t>.</w:t>
      </w:r>
    </w:p>
    <w:p w:rsidR="005452D8" w:rsidRDefault="005452D8" w:rsidP="005452D8">
      <w:pPr>
        <w:ind w:right="-113" w:hanging="6"/>
        <w:jc w:val="both"/>
        <w:rPr>
          <w:sz w:val="24"/>
          <w:szCs w:val="24"/>
        </w:rPr>
      </w:pPr>
    </w:p>
    <w:p w:rsidR="005452D8" w:rsidRDefault="0082615A" w:rsidP="0082615A">
      <w:pPr>
        <w:ind w:right="-113" w:hanging="6"/>
        <w:jc w:val="center"/>
        <w:rPr>
          <w:sz w:val="24"/>
          <w:szCs w:val="24"/>
        </w:rPr>
      </w:pPr>
      <w:r w:rsidRPr="0082615A">
        <w:rPr>
          <w:sz w:val="24"/>
          <w:szCs w:val="24"/>
          <w:u w:val="single"/>
        </w:rPr>
        <w:t>Водоотведение</w:t>
      </w:r>
    </w:p>
    <w:p w:rsidR="005452D8" w:rsidRDefault="0082615A" w:rsidP="005452D8">
      <w:pPr>
        <w:ind w:right="-113" w:hanging="6"/>
        <w:jc w:val="both"/>
        <w:rPr>
          <w:sz w:val="24"/>
          <w:szCs w:val="24"/>
        </w:rPr>
      </w:pPr>
      <w:r>
        <w:rPr>
          <w:sz w:val="24"/>
          <w:szCs w:val="24"/>
        </w:rPr>
        <w:t xml:space="preserve">     </w:t>
      </w:r>
      <w:r w:rsidR="005452D8">
        <w:rPr>
          <w:sz w:val="24"/>
          <w:szCs w:val="24"/>
        </w:rPr>
        <w:t xml:space="preserve">В </w:t>
      </w:r>
      <w:proofErr w:type="spellStart"/>
      <w:r w:rsidR="005452D8">
        <w:rPr>
          <w:sz w:val="24"/>
          <w:szCs w:val="24"/>
        </w:rPr>
        <w:t>Тальском</w:t>
      </w:r>
      <w:proofErr w:type="spellEnd"/>
      <w:r w:rsidR="005452D8">
        <w:rPr>
          <w:sz w:val="24"/>
          <w:szCs w:val="24"/>
        </w:rPr>
        <w:t xml:space="preserve"> муниципальном образовании отсутствует централизованная система канализации.</w:t>
      </w:r>
    </w:p>
    <w:p w:rsidR="005452D8" w:rsidRDefault="005452D8" w:rsidP="005452D8">
      <w:pPr>
        <w:ind w:right="-113" w:hanging="6"/>
        <w:jc w:val="both"/>
        <w:rPr>
          <w:sz w:val="24"/>
          <w:szCs w:val="24"/>
        </w:rPr>
      </w:pPr>
    </w:p>
    <w:p w:rsidR="005452D8" w:rsidRPr="0082615A" w:rsidRDefault="0082615A" w:rsidP="0082615A">
      <w:pPr>
        <w:ind w:right="-113" w:hanging="6"/>
        <w:jc w:val="center"/>
        <w:rPr>
          <w:b/>
          <w:sz w:val="24"/>
          <w:szCs w:val="24"/>
          <w:u w:val="single"/>
        </w:rPr>
      </w:pPr>
      <w:r>
        <w:rPr>
          <w:sz w:val="24"/>
          <w:szCs w:val="24"/>
          <w:u w:val="single"/>
        </w:rPr>
        <w:t>Утилизация</w:t>
      </w:r>
      <w:r w:rsidR="005452D8" w:rsidRPr="0082615A">
        <w:rPr>
          <w:sz w:val="24"/>
          <w:szCs w:val="24"/>
          <w:u w:val="single"/>
        </w:rPr>
        <w:t xml:space="preserve"> твёрдых бытовых </w:t>
      </w:r>
      <w:r>
        <w:rPr>
          <w:sz w:val="24"/>
          <w:szCs w:val="24"/>
          <w:u w:val="single"/>
        </w:rPr>
        <w:t>отходов</w:t>
      </w:r>
    </w:p>
    <w:p w:rsidR="008D17D8" w:rsidRPr="004318E1" w:rsidRDefault="0082615A" w:rsidP="004318E1">
      <w:pPr>
        <w:overflowPunct/>
        <w:rPr>
          <w:sz w:val="24"/>
          <w:szCs w:val="24"/>
        </w:rPr>
      </w:pPr>
      <w:r>
        <w:rPr>
          <w:sz w:val="24"/>
          <w:szCs w:val="24"/>
        </w:rPr>
        <w:lastRenderedPageBreak/>
        <w:t xml:space="preserve">     </w:t>
      </w:r>
      <w:r w:rsidR="005452D8">
        <w:rPr>
          <w:sz w:val="24"/>
          <w:szCs w:val="24"/>
        </w:rPr>
        <w:t xml:space="preserve">В </w:t>
      </w:r>
      <w:proofErr w:type="spellStart"/>
      <w:r w:rsidR="005452D8">
        <w:rPr>
          <w:sz w:val="24"/>
          <w:szCs w:val="24"/>
        </w:rPr>
        <w:t>Тальском</w:t>
      </w:r>
      <w:proofErr w:type="spellEnd"/>
      <w:r w:rsidR="005452D8">
        <w:rPr>
          <w:sz w:val="24"/>
          <w:szCs w:val="24"/>
        </w:rPr>
        <w:t xml:space="preserve"> муниципальном образовании имеется объект несанкционированного размещения твёрдых бытовых отход</w:t>
      </w:r>
      <w:r>
        <w:rPr>
          <w:sz w:val="24"/>
          <w:szCs w:val="24"/>
        </w:rPr>
        <w:t>ов (ТБО)</w:t>
      </w:r>
      <w:r w:rsidR="008D17D8" w:rsidRPr="008D17D8">
        <w:rPr>
          <w:sz w:val="24"/>
          <w:szCs w:val="24"/>
        </w:rPr>
        <w:t xml:space="preserve"> площадью </w:t>
      </w:r>
      <w:r w:rsidR="008D17D8">
        <w:rPr>
          <w:sz w:val="24"/>
          <w:szCs w:val="24"/>
        </w:rPr>
        <w:t>0,02</w:t>
      </w:r>
      <w:r w:rsidR="008D17D8" w:rsidRPr="008D17D8">
        <w:rPr>
          <w:sz w:val="24"/>
          <w:szCs w:val="24"/>
        </w:rPr>
        <w:t xml:space="preserve"> га. Расстояние  до населенного пункта со свалки – </w:t>
      </w:r>
      <w:r w:rsidR="008D17D8">
        <w:rPr>
          <w:sz w:val="24"/>
          <w:szCs w:val="24"/>
        </w:rPr>
        <w:t>0,8</w:t>
      </w:r>
      <w:r w:rsidR="008D17D8" w:rsidRPr="008D17D8">
        <w:rPr>
          <w:sz w:val="24"/>
          <w:szCs w:val="24"/>
        </w:rPr>
        <w:t xml:space="preserve"> км</w:t>
      </w:r>
      <w:r w:rsidR="008D17D8" w:rsidRPr="008D17D8">
        <w:rPr>
          <w:b/>
          <w:bCs/>
          <w:sz w:val="24"/>
          <w:szCs w:val="24"/>
        </w:rPr>
        <w:t>.</w:t>
      </w:r>
      <w:r w:rsidR="008D17D8" w:rsidRPr="008D17D8">
        <w:rPr>
          <w:sz w:val="24"/>
          <w:szCs w:val="24"/>
        </w:rPr>
        <w:t xml:space="preserve"> Организация работ на свалке определяется технологическим процессом  эксплуатации свалки. Ширина по верху траншеи составляет </w:t>
      </w:r>
      <w:r w:rsidR="008D17D8">
        <w:rPr>
          <w:sz w:val="24"/>
          <w:szCs w:val="24"/>
        </w:rPr>
        <w:t>15</w:t>
      </w:r>
      <w:r w:rsidR="008D17D8" w:rsidRPr="008D17D8">
        <w:rPr>
          <w:sz w:val="24"/>
          <w:szCs w:val="24"/>
        </w:rPr>
        <w:t xml:space="preserve"> м.</w:t>
      </w:r>
      <w:r w:rsidR="008D17D8">
        <w:rPr>
          <w:sz w:val="24"/>
          <w:szCs w:val="24"/>
        </w:rPr>
        <w:t xml:space="preserve">, </w:t>
      </w:r>
      <w:r w:rsidR="008D17D8" w:rsidRPr="008D17D8">
        <w:rPr>
          <w:sz w:val="24"/>
          <w:szCs w:val="24"/>
        </w:rPr>
        <w:t xml:space="preserve">грунт из траншеи используется для изоляции ТБО.  </w:t>
      </w:r>
      <w:r>
        <w:rPr>
          <w:sz w:val="24"/>
          <w:szCs w:val="24"/>
        </w:rPr>
        <w:t xml:space="preserve">Вывоз бытовых отходов </w:t>
      </w:r>
      <w:r w:rsidR="005452D8">
        <w:rPr>
          <w:sz w:val="24"/>
          <w:szCs w:val="24"/>
        </w:rPr>
        <w:t xml:space="preserve">осуществляется Администрацией Тальского муниципального образования, 2 раза в год с мая по  июнь и с сентября по октябрь. </w:t>
      </w:r>
      <w:r w:rsidR="004318E1">
        <w:rPr>
          <w:sz w:val="24"/>
          <w:szCs w:val="24"/>
        </w:rPr>
        <w:t>Также ж</w:t>
      </w:r>
      <w:r w:rsidR="008D17D8" w:rsidRPr="008D17D8">
        <w:rPr>
          <w:bCs/>
          <w:spacing w:val="-5"/>
          <w:sz w:val="24"/>
          <w:szCs w:val="24"/>
          <w:lang w:eastAsia="en-US"/>
        </w:rPr>
        <w:t>ители частного сектора мусор на свалку вывозят самостоятельно.</w:t>
      </w:r>
    </w:p>
    <w:p w:rsidR="008D17D8" w:rsidRPr="008D17D8" w:rsidRDefault="008D17D8" w:rsidP="008D17D8">
      <w:pPr>
        <w:widowControl w:val="0"/>
        <w:overflowPunct/>
        <w:autoSpaceDE/>
        <w:autoSpaceDN/>
        <w:ind w:firstLine="720"/>
        <w:jc w:val="both"/>
        <w:textAlignment w:val="baseline"/>
        <w:rPr>
          <w:spacing w:val="-5"/>
          <w:sz w:val="24"/>
          <w:szCs w:val="24"/>
          <w:lang w:eastAsia="en-US"/>
        </w:rPr>
      </w:pPr>
      <w:r w:rsidRPr="008D17D8">
        <w:rPr>
          <w:spacing w:val="-5"/>
          <w:sz w:val="24"/>
          <w:szCs w:val="24"/>
          <w:lang w:eastAsia="en-US"/>
        </w:rPr>
        <w:t xml:space="preserve">Полигона на территории </w:t>
      </w:r>
      <w:r w:rsidR="004318E1">
        <w:rPr>
          <w:spacing w:val="-5"/>
          <w:sz w:val="24"/>
          <w:szCs w:val="24"/>
          <w:lang w:eastAsia="en-US"/>
        </w:rPr>
        <w:t>Тальского муниципального образования</w:t>
      </w:r>
      <w:r w:rsidRPr="008D17D8">
        <w:rPr>
          <w:spacing w:val="-5"/>
          <w:sz w:val="24"/>
          <w:szCs w:val="24"/>
          <w:lang w:eastAsia="en-US"/>
        </w:rPr>
        <w:t xml:space="preserve"> нет</w:t>
      </w:r>
      <w:proofErr w:type="gramStart"/>
      <w:r w:rsidRPr="008D17D8">
        <w:rPr>
          <w:spacing w:val="-5"/>
          <w:sz w:val="24"/>
          <w:szCs w:val="24"/>
          <w:lang w:eastAsia="en-US"/>
        </w:rPr>
        <w:t xml:space="preserve"> .</w:t>
      </w:r>
      <w:proofErr w:type="gramEnd"/>
    </w:p>
    <w:p w:rsidR="008D17D8" w:rsidRPr="008D17D8" w:rsidRDefault="008D17D8" w:rsidP="0082615A">
      <w:pPr>
        <w:ind w:right="-113" w:hanging="6"/>
        <w:jc w:val="both"/>
        <w:rPr>
          <w:sz w:val="24"/>
          <w:szCs w:val="24"/>
        </w:rPr>
      </w:pPr>
    </w:p>
    <w:p w:rsidR="005452D8" w:rsidRDefault="005452D8" w:rsidP="005452D8">
      <w:pPr>
        <w:ind w:right="-113" w:hanging="6"/>
        <w:jc w:val="both"/>
        <w:rPr>
          <w:sz w:val="24"/>
          <w:szCs w:val="24"/>
        </w:rPr>
      </w:pPr>
      <w:r>
        <w:rPr>
          <w:sz w:val="24"/>
          <w:szCs w:val="24"/>
        </w:rPr>
        <w:t xml:space="preserve">     Основные проблемы утилизации ТБО в </w:t>
      </w:r>
      <w:proofErr w:type="spellStart"/>
      <w:r>
        <w:rPr>
          <w:sz w:val="24"/>
          <w:szCs w:val="24"/>
        </w:rPr>
        <w:t>Тальском</w:t>
      </w:r>
      <w:proofErr w:type="spellEnd"/>
      <w:r>
        <w:rPr>
          <w:sz w:val="24"/>
          <w:szCs w:val="24"/>
        </w:rPr>
        <w:t xml:space="preserve"> муниципальном образовании:</w:t>
      </w:r>
    </w:p>
    <w:p w:rsidR="005452D8" w:rsidRDefault="005452D8" w:rsidP="005452D8">
      <w:pPr>
        <w:ind w:right="-113" w:hanging="6"/>
        <w:jc w:val="both"/>
        <w:rPr>
          <w:sz w:val="24"/>
          <w:szCs w:val="24"/>
        </w:rPr>
      </w:pPr>
      <w:r>
        <w:rPr>
          <w:sz w:val="24"/>
          <w:szCs w:val="24"/>
        </w:rPr>
        <w:t>- необходимость в оформлении документов  на объект санкционированного размещения ТБО;</w:t>
      </w:r>
    </w:p>
    <w:p w:rsidR="005452D8" w:rsidRDefault="005452D8" w:rsidP="005452D8">
      <w:pPr>
        <w:ind w:right="-113" w:hanging="6"/>
        <w:jc w:val="both"/>
        <w:rPr>
          <w:sz w:val="24"/>
          <w:szCs w:val="24"/>
        </w:rPr>
      </w:pPr>
      <w:r>
        <w:rPr>
          <w:sz w:val="24"/>
          <w:szCs w:val="24"/>
        </w:rPr>
        <w:t>- отсутствие специализированной техники для сбора, вывоза и захоронения ТБО.</w:t>
      </w:r>
    </w:p>
    <w:p w:rsidR="0082615A" w:rsidRDefault="0082615A" w:rsidP="005452D8">
      <w:pPr>
        <w:ind w:right="-113" w:hanging="6"/>
        <w:jc w:val="both"/>
        <w:rPr>
          <w:sz w:val="24"/>
          <w:szCs w:val="24"/>
        </w:rPr>
      </w:pPr>
    </w:p>
    <w:p w:rsidR="005452D8" w:rsidRPr="0082615A" w:rsidRDefault="005452D8" w:rsidP="0082615A">
      <w:pPr>
        <w:ind w:right="-113" w:hanging="6"/>
        <w:jc w:val="center"/>
        <w:rPr>
          <w:sz w:val="24"/>
          <w:szCs w:val="24"/>
          <w:u w:val="single"/>
        </w:rPr>
      </w:pPr>
      <w:r w:rsidRPr="0082615A">
        <w:rPr>
          <w:sz w:val="24"/>
          <w:szCs w:val="24"/>
          <w:u w:val="single"/>
        </w:rPr>
        <w:t>Перспективы развития сбора и вывоза ТБО</w:t>
      </w:r>
    </w:p>
    <w:p w:rsidR="005452D8" w:rsidRPr="00C037CF" w:rsidRDefault="004B2B84" w:rsidP="005452D8">
      <w:pPr>
        <w:ind w:right="-113" w:hanging="6"/>
        <w:jc w:val="both"/>
        <w:rPr>
          <w:sz w:val="24"/>
          <w:szCs w:val="24"/>
        </w:rPr>
      </w:pPr>
      <w:r>
        <w:rPr>
          <w:sz w:val="24"/>
          <w:szCs w:val="24"/>
        </w:rPr>
        <w:t xml:space="preserve">      </w:t>
      </w:r>
      <w:r w:rsidR="005452D8" w:rsidRPr="00C037CF">
        <w:rPr>
          <w:sz w:val="24"/>
          <w:szCs w:val="24"/>
        </w:rPr>
        <w:t xml:space="preserve">Нормы накопления твердых бытовых отходов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w:t>
      </w:r>
      <w:r>
        <w:rPr>
          <w:sz w:val="24"/>
          <w:szCs w:val="24"/>
        </w:rPr>
        <w:t>экономики</w:t>
      </w:r>
      <w:r w:rsidR="005452D8" w:rsidRPr="00C037CF">
        <w:rPr>
          <w:sz w:val="24"/>
          <w:szCs w:val="24"/>
        </w:rPr>
        <w:t xml:space="preserve">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w:t>
      </w:r>
      <w:proofErr w:type="gramStart"/>
      <w:r w:rsidR="005452D8" w:rsidRPr="00C037CF">
        <w:rPr>
          <w:sz w:val="24"/>
          <w:szCs w:val="24"/>
        </w:rPr>
        <w:t>последние несколько лет изменилось</w:t>
      </w:r>
      <w:proofErr w:type="gramEnd"/>
      <w:r w:rsidR="005452D8" w:rsidRPr="00C037CF">
        <w:rPr>
          <w:sz w:val="24"/>
          <w:szCs w:val="24"/>
        </w:rPr>
        <w:t xml:space="preserve">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w:t>
      </w:r>
    </w:p>
    <w:p w:rsidR="0082615A" w:rsidRDefault="005452D8" w:rsidP="005452D8">
      <w:pPr>
        <w:ind w:right="-113" w:hanging="6"/>
        <w:jc w:val="both"/>
        <w:rPr>
          <w:sz w:val="24"/>
          <w:szCs w:val="24"/>
        </w:rPr>
      </w:pPr>
      <w:r w:rsidRPr="00C037CF">
        <w:rPr>
          <w:sz w:val="24"/>
          <w:szCs w:val="24"/>
        </w:rPr>
        <w:t xml:space="preserve">Основными задачами  улучшения качества услуг по вывозу твердых бытовых отходов является оборудование специализированной площадки для сбора ТБО с установкой мусорных контейнеров на улицах, где расположены индивидуальные дома, чтобы  решить вопрос с ликвидацией несанкционированных свалок. </w:t>
      </w:r>
    </w:p>
    <w:p w:rsidR="005452D8" w:rsidRDefault="005452D8" w:rsidP="005452D8">
      <w:pPr>
        <w:ind w:right="-113" w:hanging="6"/>
        <w:jc w:val="both"/>
        <w:rPr>
          <w:sz w:val="24"/>
          <w:szCs w:val="24"/>
        </w:rPr>
      </w:pPr>
    </w:p>
    <w:p w:rsidR="005452D8" w:rsidRPr="000929DB" w:rsidRDefault="000929DB" w:rsidP="000929DB">
      <w:pPr>
        <w:ind w:right="-113"/>
        <w:jc w:val="center"/>
        <w:rPr>
          <w:b/>
          <w:sz w:val="24"/>
          <w:szCs w:val="24"/>
        </w:rPr>
      </w:pPr>
      <w:r w:rsidRPr="000929DB">
        <w:rPr>
          <w:b/>
          <w:sz w:val="24"/>
          <w:szCs w:val="24"/>
        </w:rPr>
        <w:t xml:space="preserve">8. </w:t>
      </w:r>
      <w:r w:rsidR="005452D8" w:rsidRPr="000929DB">
        <w:rPr>
          <w:b/>
          <w:sz w:val="24"/>
          <w:szCs w:val="24"/>
        </w:rPr>
        <w:t>Перечень основных мероприятий программы</w:t>
      </w:r>
    </w:p>
    <w:p w:rsidR="005452D8" w:rsidRDefault="005452D8" w:rsidP="005452D8">
      <w:pPr>
        <w:pStyle w:val="a5"/>
        <w:ind w:left="0" w:right="-113"/>
        <w:rPr>
          <w:b/>
          <w:sz w:val="24"/>
          <w:szCs w:val="24"/>
          <w:u w:val="single"/>
        </w:rPr>
      </w:pPr>
    </w:p>
    <w:p w:rsidR="005452D8" w:rsidRDefault="005452D8" w:rsidP="005452D8">
      <w:pPr>
        <w:pStyle w:val="a5"/>
        <w:ind w:left="0" w:right="-113"/>
        <w:jc w:val="both"/>
        <w:rPr>
          <w:sz w:val="24"/>
          <w:szCs w:val="24"/>
        </w:rPr>
      </w:pPr>
      <w:r>
        <w:rPr>
          <w:sz w:val="24"/>
          <w:szCs w:val="24"/>
        </w:rPr>
        <w:t xml:space="preserve">    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p>
    <w:p w:rsidR="005452D8" w:rsidRPr="004941B9" w:rsidRDefault="005452D8" w:rsidP="005452D8">
      <w:pPr>
        <w:pStyle w:val="a5"/>
        <w:ind w:left="0" w:right="-113"/>
        <w:jc w:val="both"/>
        <w:rPr>
          <w:b/>
          <w:sz w:val="24"/>
          <w:szCs w:val="24"/>
        </w:rPr>
      </w:pPr>
      <w:r w:rsidRPr="004941B9">
        <w:rPr>
          <w:b/>
          <w:sz w:val="24"/>
          <w:szCs w:val="24"/>
        </w:rPr>
        <w:t xml:space="preserve">    Организационные мероприятия предусматривают:</w:t>
      </w:r>
    </w:p>
    <w:p w:rsidR="005452D8" w:rsidRDefault="005452D8" w:rsidP="005452D8">
      <w:pPr>
        <w:pStyle w:val="a5"/>
        <w:ind w:left="0" w:right="-113"/>
        <w:jc w:val="both"/>
        <w:rPr>
          <w:sz w:val="24"/>
          <w:szCs w:val="24"/>
        </w:rPr>
      </w:pPr>
      <w:r>
        <w:rPr>
          <w:sz w:val="24"/>
          <w:szCs w:val="24"/>
        </w:rPr>
        <w:t>-формирование перечня объектов, подлежащих реконструкции, модернизации, кап</w:t>
      </w:r>
      <w:r w:rsidR="00600915">
        <w:rPr>
          <w:sz w:val="24"/>
          <w:szCs w:val="24"/>
        </w:rPr>
        <w:t>итальному ремонту (п</w:t>
      </w:r>
      <w:r w:rsidR="004B2B84">
        <w:rPr>
          <w:sz w:val="24"/>
          <w:szCs w:val="24"/>
        </w:rPr>
        <w:t xml:space="preserve">риложение </w:t>
      </w:r>
      <w:r w:rsidR="00600915">
        <w:rPr>
          <w:sz w:val="24"/>
          <w:szCs w:val="24"/>
        </w:rPr>
        <w:t>1</w:t>
      </w:r>
      <w:r>
        <w:rPr>
          <w:sz w:val="24"/>
          <w:szCs w:val="24"/>
        </w:rPr>
        <w:t>);</w:t>
      </w:r>
    </w:p>
    <w:p w:rsidR="005452D8" w:rsidRDefault="005452D8" w:rsidP="005452D8">
      <w:pPr>
        <w:pStyle w:val="a5"/>
        <w:ind w:left="0" w:right="-113"/>
        <w:jc w:val="both"/>
        <w:rPr>
          <w:sz w:val="24"/>
          <w:szCs w:val="24"/>
        </w:rPr>
      </w:pPr>
      <w:r>
        <w:rPr>
          <w:sz w:val="24"/>
          <w:szCs w:val="24"/>
        </w:rPr>
        <w:t xml:space="preserve">- определение ежегодного объёма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w:t>
      </w:r>
      <w:proofErr w:type="gramStart"/>
      <w:r>
        <w:rPr>
          <w:sz w:val="24"/>
          <w:szCs w:val="24"/>
        </w:rPr>
        <w:t>инфраструктуры</w:t>
      </w:r>
      <w:proofErr w:type="gramEnd"/>
      <w:r>
        <w:rPr>
          <w:sz w:val="24"/>
          <w:szCs w:val="24"/>
        </w:rPr>
        <w:t xml:space="preserve"> в целях обеспечения качества предоставляемых жилищно-коммунальных услуг</w:t>
      </w:r>
      <w:r w:rsidR="00600915">
        <w:rPr>
          <w:sz w:val="24"/>
          <w:szCs w:val="24"/>
        </w:rPr>
        <w:t xml:space="preserve"> (приложение 2)</w:t>
      </w:r>
      <w:r>
        <w:rPr>
          <w:sz w:val="24"/>
          <w:szCs w:val="24"/>
        </w:rPr>
        <w:t>;</w:t>
      </w:r>
    </w:p>
    <w:p w:rsidR="005452D8" w:rsidRDefault="005452D8" w:rsidP="005452D8">
      <w:pPr>
        <w:pStyle w:val="a5"/>
        <w:ind w:left="0" w:right="-113"/>
        <w:jc w:val="both"/>
        <w:rPr>
          <w:sz w:val="24"/>
          <w:szCs w:val="24"/>
        </w:rPr>
      </w:pPr>
      <w:r>
        <w:rPr>
          <w:sz w:val="24"/>
          <w:szCs w:val="24"/>
        </w:rPr>
        <w:t>- формирование пакета документов для получения субсидии из областного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Иркутской области и в целях обеспечения качества предоставляемых жилищно-коммунальных услуг;</w:t>
      </w:r>
    </w:p>
    <w:p w:rsidR="005452D8" w:rsidRDefault="005452D8" w:rsidP="005452D8">
      <w:pPr>
        <w:pStyle w:val="a5"/>
        <w:ind w:left="0" w:right="-113"/>
        <w:jc w:val="both"/>
        <w:rPr>
          <w:sz w:val="24"/>
          <w:szCs w:val="24"/>
        </w:rPr>
      </w:pPr>
      <w:r>
        <w:rPr>
          <w:sz w:val="24"/>
          <w:szCs w:val="24"/>
        </w:rPr>
        <w:t>- капитальный ремонт объектов коммунальной инфраструктуры, включённых в Программу, должен быть завершён в пределах срока действия Программы.</w:t>
      </w:r>
    </w:p>
    <w:p w:rsidR="005452D8" w:rsidRDefault="005452D8" w:rsidP="005452D8">
      <w:pPr>
        <w:pStyle w:val="a5"/>
        <w:ind w:left="0" w:right="-113"/>
        <w:jc w:val="both"/>
        <w:rPr>
          <w:sz w:val="24"/>
          <w:szCs w:val="24"/>
        </w:rPr>
      </w:pPr>
      <w:r>
        <w:rPr>
          <w:sz w:val="24"/>
          <w:szCs w:val="24"/>
        </w:rPr>
        <w:t xml:space="preserve">        В результате реализации программных мероприятий </w:t>
      </w:r>
      <w:proofErr w:type="gramStart"/>
      <w:r>
        <w:rPr>
          <w:sz w:val="24"/>
          <w:szCs w:val="24"/>
        </w:rPr>
        <w:t>будет</w:t>
      </w:r>
      <w:proofErr w:type="gramEnd"/>
      <w:r>
        <w:rPr>
          <w:sz w:val="24"/>
          <w:szCs w:val="24"/>
        </w:rPr>
        <w:t xml:space="preserve"> достигнут положительный социально- 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надёжность предоставления </w:t>
      </w:r>
      <w:r>
        <w:rPr>
          <w:sz w:val="24"/>
          <w:szCs w:val="24"/>
        </w:rPr>
        <w:lastRenderedPageBreak/>
        <w:t xml:space="preserve">энергоносителей на территории Тальского муниципального образования </w:t>
      </w:r>
      <w:proofErr w:type="spellStart"/>
      <w:r>
        <w:rPr>
          <w:sz w:val="24"/>
          <w:szCs w:val="24"/>
        </w:rPr>
        <w:t>Тайшетского</w:t>
      </w:r>
      <w:proofErr w:type="spellEnd"/>
      <w:r>
        <w:rPr>
          <w:sz w:val="24"/>
          <w:szCs w:val="24"/>
        </w:rPr>
        <w:t xml:space="preserve"> муниципального района.</w:t>
      </w:r>
    </w:p>
    <w:p w:rsidR="005452D8" w:rsidRDefault="005452D8" w:rsidP="005452D8">
      <w:pPr>
        <w:pStyle w:val="a5"/>
        <w:ind w:left="0" w:right="-113"/>
        <w:jc w:val="both"/>
        <w:rPr>
          <w:sz w:val="24"/>
          <w:szCs w:val="24"/>
        </w:rPr>
      </w:pPr>
      <w:r>
        <w:rPr>
          <w:sz w:val="24"/>
          <w:szCs w:val="24"/>
        </w:rPr>
        <w:t xml:space="preserve">       Позитивным итогом реализации программы станет снижение социальной напряжённости вследствие реального улучшения условий проживания населения в связи с повышением качества предоставляемых коммунальных услуг.</w:t>
      </w:r>
    </w:p>
    <w:p w:rsidR="005452D8" w:rsidRDefault="005452D8" w:rsidP="005452D8">
      <w:pPr>
        <w:pStyle w:val="a5"/>
        <w:ind w:left="0" w:right="-113"/>
        <w:jc w:val="both"/>
        <w:rPr>
          <w:sz w:val="24"/>
          <w:szCs w:val="24"/>
        </w:rPr>
      </w:pPr>
      <w:r>
        <w:rPr>
          <w:sz w:val="24"/>
          <w:szCs w:val="24"/>
        </w:rPr>
        <w:t xml:space="preserve">       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w:t>
      </w:r>
    </w:p>
    <w:p w:rsidR="005452D8" w:rsidRDefault="005452D8" w:rsidP="005452D8">
      <w:pPr>
        <w:pStyle w:val="a5"/>
        <w:ind w:left="0" w:right="-113"/>
        <w:jc w:val="both"/>
        <w:rPr>
          <w:sz w:val="24"/>
          <w:szCs w:val="24"/>
        </w:rPr>
      </w:pPr>
    </w:p>
    <w:p w:rsidR="005452D8" w:rsidRPr="000929DB" w:rsidRDefault="000929DB" w:rsidP="000929DB">
      <w:pPr>
        <w:ind w:right="-113"/>
        <w:jc w:val="center"/>
        <w:rPr>
          <w:b/>
          <w:sz w:val="24"/>
          <w:szCs w:val="24"/>
        </w:rPr>
      </w:pPr>
      <w:r w:rsidRPr="000929DB">
        <w:rPr>
          <w:b/>
          <w:sz w:val="24"/>
          <w:szCs w:val="24"/>
        </w:rPr>
        <w:t xml:space="preserve">9. </w:t>
      </w:r>
      <w:r w:rsidR="005452D8" w:rsidRPr="000929DB">
        <w:rPr>
          <w:b/>
          <w:sz w:val="24"/>
          <w:szCs w:val="24"/>
        </w:rPr>
        <w:t>Механизм реализации Программы</w:t>
      </w:r>
    </w:p>
    <w:p w:rsidR="005452D8" w:rsidRDefault="005452D8" w:rsidP="005452D8">
      <w:pPr>
        <w:pStyle w:val="a5"/>
        <w:ind w:left="0" w:right="-113"/>
        <w:rPr>
          <w:b/>
          <w:sz w:val="24"/>
          <w:szCs w:val="24"/>
          <w:u w:val="single"/>
        </w:rPr>
      </w:pPr>
    </w:p>
    <w:p w:rsidR="005452D8" w:rsidRDefault="005452D8" w:rsidP="005452D8">
      <w:pPr>
        <w:pStyle w:val="a5"/>
        <w:ind w:left="0" w:right="-113"/>
        <w:jc w:val="both"/>
        <w:rPr>
          <w:sz w:val="24"/>
          <w:szCs w:val="24"/>
        </w:rPr>
      </w:pPr>
      <w:r>
        <w:rPr>
          <w:sz w:val="24"/>
          <w:szCs w:val="24"/>
        </w:rPr>
        <w:t xml:space="preserve">    Администрация Тальского муниципального образования </w:t>
      </w:r>
      <w:proofErr w:type="spellStart"/>
      <w:r>
        <w:rPr>
          <w:sz w:val="24"/>
          <w:szCs w:val="24"/>
        </w:rPr>
        <w:t>Тайшетского</w:t>
      </w:r>
      <w:proofErr w:type="spellEnd"/>
      <w:r>
        <w:rPr>
          <w:sz w:val="24"/>
          <w:szCs w:val="24"/>
        </w:rPr>
        <w:t xml:space="preserve"> муниципального района в рамках настоящей Программы:</w:t>
      </w:r>
    </w:p>
    <w:p w:rsidR="005452D8" w:rsidRDefault="005452D8" w:rsidP="005452D8">
      <w:pPr>
        <w:pStyle w:val="a5"/>
        <w:ind w:left="0" w:right="-113"/>
        <w:jc w:val="both"/>
        <w:rPr>
          <w:sz w:val="24"/>
          <w:szCs w:val="24"/>
        </w:rPr>
      </w:pPr>
      <w:r>
        <w:rPr>
          <w:sz w:val="24"/>
          <w:szCs w:val="24"/>
        </w:rPr>
        <w:t xml:space="preserve">- осуществляет общее руководство, координацию и </w:t>
      </w:r>
      <w:proofErr w:type="gramStart"/>
      <w:r>
        <w:rPr>
          <w:sz w:val="24"/>
          <w:szCs w:val="24"/>
        </w:rPr>
        <w:t>контроль за</w:t>
      </w:r>
      <w:proofErr w:type="gramEnd"/>
      <w:r>
        <w:rPr>
          <w:sz w:val="24"/>
          <w:szCs w:val="24"/>
        </w:rPr>
        <w:t xml:space="preserve"> реализацией Программы;</w:t>
      </w:r>
    </w:p>
    <w:p w:rsidR="005452D8" w:rsidRDefault="005452D8" w:rsidP="005452D8">
      <w:pPr>
        <w:pStyle w:val="a5"/>
        <w:ind w:left="0" w:right="-113"/>
        <w:jc w:val="both"/>
        <w:rPr>
          <w:sz w:val="24"/>
          <w:szCs w:val="24"/>
        </w:rPr>
      </w:pPr>
      <w:r>
        <w:rPr>
          <w:sz w:val="24"/>
          <w:szCs w:val="24"/>
        </w:rPr>
        <w:t>- формирует перечень объектов, подлежащих включ</w:t>
      </w:r>
      <w:r w:rsidR="004B2B84">
        <w:rPr>
          <w:sz w:val="24"/>
          <w:szCs w:val="24"/>
        </w:rPr>
        <w:t>ению в Программу</w:t>
      </w:r>
      <w:r>
        <w:rPr>
          <w:sz w:val="24"/>
          <w:szCs w:val="24"/>
        </w:rPr>
        <w:t>;</w:t>
      </w:r>
    </w:p>
    <w:p w:rsidR="005452D8" w:rsidRDefault="005452D8" w:rsidP="005452D8">
      <w:pPr>
        <w:pStyle w:val="a5"/>
        <w:ind w:left="0" w:right="-113"/>
        <w:jc w:val="both"/>
        <w:rPr>
          <w:sz w:val="24"/>
          <w:szCs w:val="24"/>
        </w:rPr>
      </w:pPr>
      <w:r>
        <w:rPr>
          <w:sz w:val="24"/>
          <w:szCs w:val="24"/>
        </w:rP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p>
    <w:p w:rsidR="005452D8" w:rsidRPr="004B2B84" w:rsidRDefault="005452D8" w:rsidP="005452D8">
      <w:pPr>
        <w:pStyle w:val="a5"/>
        <w:ind w:left="0" w:right="-113"/>
        <w:jc w:val="both"/>
        <w:rPr>
          <w:sz w:val="24"/>
          <w:szCs w:val="24"/>
        </w:rPr>
      </w:pPr>
      <w:r>
        <w:rPr>
          <w:sz w:val="24"/>
          <w:szCs w:val="24"/>
        </w:rPr>
        <w:t xml:space="preserve">-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в соответствии с Федеральным законом </w:t>
      </w:r>
      <w:r w:rsidR="004B2B84" w:rsidRPr="004B2B84">
        <w:rPr>
          <w:sz w:val="24"/>
          <w:szCs w:val="24"/>
        </w:rPr>
        <w:t>от 05.04.2013 N 44-ФЗ (ред. от 04.06.2014) "О контрактной системе в сфере закупок товаров, работ, услуг для обеспечения государственных и муниципальных нужд"</w:t>
      </w:r>
      <w:r w:rsidRPr="004B2B84">
        <w:rPr>
          <w:sz w:val="24"/>
          <w:szCs w:val="24"/>
        </w:rPr>
        <w:t>;</w:t>
      </w:r>
    </w:p>
    <w:p w:rsidR="005452D8" w:rsidRDefault="005452D8" w:rsidP="005452D8">
      <w:pPr>
        <w:pStyle w:val="a5"/>
        <w:ind w:left="0" w:right="-113"/>
        <w:jc w:val="both"/>
        <w:rPr>
          <w:sz w:val="24"/>
          <w:szCs w:val="24"/>
        </w:rPr>
      </w:pPr>
      <w:r>
        <w:rPr>
          <w:sz w:val="24"/>
          <w:szCs w:val="24"/>
        </w:rPr>
        <w:t>- предоставляет отчёты об объёмах реализации муниципальных Программ и расходовании сре</w:t>
      </w:r>
      <w:proofErr w:type="gramStart"/>
      <w:r>
        <w:rPr>
          <w:sz w:val="24"/>
          <w:szCs w:val="24"/>
        </w:rPr>
        <w:t>дств в Пр</w:t>
      </w:r>
      <w:proofErr w:type="gramEnd"/>
      <w:r>
        <w:rPr>
          <w:sz w:val="24"/>
          <w:szCs w:val="24"/>
        </w:rPr>
        <w:t xml:space="preserve">авительство Иркутской области и Администрацию </w:t>
      </w:r>
      <w:proofErr w:type="spellStart"/>
      <w:r>
        <w:rPr>
          <w:sz w:val="24"/>
          <w:szCs w:val="24"/>
        </w:rPr>
        <w:t>Тайшетского</w:t>
      </w:r>
      <w:proofErr w:type="spellEnd"/>
      <w:r>
        <w:rPr>
          <w:sz w:val="24"/>
          <w:szCs w:val="24"/>
        </w:rPr>
        <w:t xml:space="preserve"> муниципального района.</w:t>
      </w:r>
    </w:p>
    <w:p w:rsidR="005452D8" w:rsidRDefault="005452D8" w:rsidP="005452D8">
      <w:pPr>
        <w:pStyle w:val="a5"/>
        <w:ind w:left="0" w:right="-113"/>
        <w:jc w:val="both"/>
        <w:rPr>
          <w:sz w:val="24"/>
          <w:szCs w:val="24"/>
        </w:rPr>
      </w:pPr>
    </w:p>
    <w:p w:rsidR="005452D8" w:rsidRPr="000929DB" w:rsidRDefault="000929DB" w:rsidP="000929DB">
      <w:pPr>
        <w:ind w:right="-113"/>
        <w:jc w:val="center"/>
        <w:rPr>
          <w:b/>
          <w:sz w:val="24"/>
          <w:szCs w:val="24"/>
        </w:rPr>
      </w:pPr>
      <w:r w:rsidRPr="000929DB">
        <w:rPr>
          <w:b/>
          <w:sz w:val="24"/>
          <w:szCs w:val="24"/>
        </w:rPr>
        <w:t xml:space="preserve">10. </w:t>
      </w:r>
      <w:r w:rsidR="005452D8" w:rsidRPr="000929DB">
        <w:rPr>
          <w:b/>
          <w:sz w:val="24"/>
          <w:szCs w:val="24"/>
        </w:rPr>
        <w:t>Ресурсное обеспечение Программы</w:t>
      </w:r>
    </w:p>
    <w:p w:rsidR="005452D8" w:rsidRDefault="005452D8" w:rsidP="005452D8">
      <w:pPr>
        <w:pStyle w:val="a5"/>
        <w:ind w:left="0" w:right="-113"/>
        <w:rPr>
          <w:b/>
          <w:sz w:val="24"/>
          <w:szCs w:val="24"/>
          <w:u w:val="single"/>
        </w:rPr>
      </w:pPr>
    </w:p>
    <w:p w:rsidR="004B2B84" w:rsidRDefault="005452D8" w:rsidP="005452D8">
      <w:pPr>
        <w:pStyle w:val="a5"/>
        <w:ind w:left="0" w:right="-113"/>
        <w:jc w:val="both"/>
        <w:rPr>
          <w:sz w:val="24"/>
          <w:szCs w:val="24"/>
        </w:rPr>
      </w:pPr>
      <w:r>
        <w:rPr>
          <w:sz w:val="24"/>
          <w:szCs w:val="24"/>
        </w:rPr>
        <w:t xml:space="preserve">    Финансирование мероприятий Программы осуществляется за счёт средств Тальского муниципального образования </w:t>
      </w:r>
      <w:proofErr w:type="spellStart"/>
      <w:r>
        <w:rPr>
          <w:sz w:val="24"/>
          <w:szCs w:val="24"/>
        </w:rPr>
        <w:t>Тайшетского</w:t>
      </w:r>
      <w:proofErr w:type="spellEnd"/>
      <w:r>
        <w:rPr>
          <w:sz w:val="24"/>
          <w:szCs w:val="24"/>
        </w:rPr>
        <w:t xml:space="preserve"> муниципального района с привлечением средств областного бюджета, районного бюджета.</w:t>
      </w:r>
    </w:p>
    <w:p w:rsidR="005452D8" w:rsidRDefault="005452D8" w:rsidP="005452D8">
      <w:pPr>
        <w:pStyle w:val="a5"/>
        <w:ind w:left="0" w:right="-113"/>
        <w:jc w:val="both"/>
        <w:rPr>
          <w:sz w:val="24"/>
          <w:szCs w:val="24"/>
        </w:rPr>
      </w:pPr>
      <w:r>
        <w:rPr>
          <w:sz w:val="24"/>
          <w:szCs w:val="24"/>
        </w:rPr>
        <w:t xml:space="preserve">    Финансирование Программы предусматривает финансирование из областного и районного бюджетов в виде субсидий местному бюджету на условиях </w:t>
      </w:r>
      <w:proofErr w:type="spellStart"/>
      <w:r>
        <w:rPr>
          <w:sz w:val="24"/>
          <w:szCs w:val="24"/>
        </w:rPr>
        <w:t>софинансирования</w:t>
      </w:r>
      <w:proofErr w:type="spellEnd"/>
      <w:r>
        <w:rPr>
          <w:sz w:val="24"/>
          <w:szCs w:val="24"/>
        </w:rPr>
        <w:t xml:space="preserve"> и средств внебюджетных источников.  Распределение субсидий, выделяемых за счёт средств областного и районного бюджетов, осуществляется по методике, утверждённой Законом Иркутской области в соответствии с требованиями Бюджетного кодекса РФ. Объёмы финансирования Программы на 201</w:t>
      </w:r>
      <w:r w:rsidR="004B2B84">
        <w:rPr>
          <w:sz w:val="24"/>
          <w:szCs w:val="24"/>
        </w:rPr>
        <w:t>5</w:t>
      </w:r>
      <w:r>
        <w:rPr>
          <w:sz w:val="24"/>
          <w:szCs w:val="24"/>
        </w:rPr>
        <w:t>-202</w:t>
      </w:r>
      <w:r w:rsidR="004B2B84">
        <w:rPr>
          <w:sz w:val="24"/>
          <w:szCs w:val="24"/>
        </w:rPr>
        <w:t>5</w:t>
      </w:r>
      <w:r>
        <w:rPr>
          <w:sz w:val="24"/>
          <w:szCs w:val="24"/>
        </w:rPr>
        <w:t xml:space="preserve">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5452D8" w:rsidRDefault="005452D8" w:rsidP="005452D8">
      <w:pPr>
        <w:pStyle w:val="a5"/>
        <w:ind w:left="0" w:right="-113"/>
        <w:jc w:val="both"/>
        <w:rPr>
          <w:sz w:val="24"/>
          <w:szCs w:val="24"/>
        </w:rPr>
      </w:pPr>
    </w:p>
    <w:p w:rsidR="005452D8" w:rsidRPr="0081194E" w:rsidRDefault="004B2B84" w:rsidP="000929DB">
      <w:pPr>
        <w:pStyle w:val="a5"/>
        <w:ind w:left="0" w:right="-113"/>
        <w:jc w:val="both"/>
        <w:rPr>
          <w:sz w:val="24"/>
          <w:szCs w:val="24"/>
        </w:rPr>
      </w:pPr>
      <w:r>
        <w:rPr>
          <w:sz w:val="24"/>
          <w:szCs w:val="24"/>
        </w:rPr>
        <w:t xml:space="preserve">     </w:t>
      </w:r>
      <w:r w:rsidR="005452D8" w:rsidRPr="0081194E">
        <w:rPr>
          <w:sz w:val="24"/>
          <w:szCs w:val="24"/>
        </w:rPr>
        <w:t xml:space="preserve">Для реализации программных мероприятий необходимы финансовые средства в объеме  </w:t>
      </w:r>
    </w:p>
    <w:p w:rsidR="005452D8" w:rsidRPr="0081194E" w:rsidRDefault="009D2953" w:rsidP="000929DB">
      <w:pPr>
        <w:pStyle w:val="a5"/>
        <w:ind w:left="0" w:right="-113"/>
        <w:jc w:val="both"/>
        <w:rPr>
          <w:sz w:val="24"/>
          <w:szCs w:val="24"/>
        </w:rPr>
      </w:pPr>
      <w:r>
        <w:rPr>
          <w:sz w:val="24"/>
          <w:szCs w:val="24"/>
        </w:rPr>
        <w:t>2 315</w:t>
      </w:r>
      <w:r w:rsidR="00B645B0">
        <w:rPr>
          <w:sz w:val="24"/>
          <w:szCs w:val="24"/>
        </w:rPr>
        <w:t xml:space="preserve"> 000,0 </w:t>
      </w:r>
      <w:r w:rsidR="005452D8" w:rsidRPr="0081194E">
        <w:rPr>
          <w:sz w:val="24"/>
          <w:szCs w:val="24"/>
        </w:rPr>
        <w:t xml:space="preserve"> рублей, в том числе </w:t>
      </w:r>
    </w:p>
    <w:p w:rsidR="00B645B0" w:rsidRPr="00C37665" w:rsidRDefault="00B645B0" w:rsidP="000929DB">
      <w:pPr>
        <w:pStyle w:val="a5"/>
        <w:ind w:left="0" w:right="-113"/>
        <w:jc w:val="both"/>
        <w:rPr>
          <w:sz w:val="24"/>
          <w:szCs w:val="24"/>
        </w:rPr>
      </w:pPr>
      <w:r w:rsidRPr="00C37665">
        <w:rPr>
          <w:sz w:val="24"/>
          <w:szCs w:val="24"/>
        </w:rPr>
        <w:t>ремонт линий электропередач – 1 500 000,00 рублей;</w:t>
      </w:r>
    </w:p>
    <w:p w:rsidR="005452D8" w:rsidRPr="00C37665" w:rsidRDefault="005452D8" w:rsidP="00C37665">
      <w:pPr>
        <w:pStyle w:val="a5"/>
        <w:ind w:left="0" w:right="-113"/>
        <w:rPr>
          <w:sz w:val="24"/>
          <w:szCs w:val="24"/>
        </w:rPr>
      </w:pPr>
      <w:r w:rsidRPr="00C37665">
        <w:rPr>
          <w:sz w:val="24"/>
          <w:szCs w:val="24"/>
        </w:rPr>
        <w:t>на сбор и утилизацию ТБО</w:t>
      </w:r>
      <w:r w:rsidR="00D114CD" w:rsidRPr="00C37665">
        <w:rPr>
          <w:sz w:val="24"/>
          <w:szCs w:val="24"/>
        </w:rPr>
        <w:t xml:space="preserve">, </w:t>
      </w:r>
      <w:r w:rsidR="00C37665" w:rsidRPr="00C37665">
        <w:rPr>
          <w:sz w:val="24"/>
          <w:szCs w:val="24"/>
        </w:rPr>
        <w:t>р</w:t>
      </w:r>
      <w:r w:rsidR="00D114CD" w:rsidRPr="00C37665">
        <w:rPr>
          <w:sz w:val="24"/>
          <w:szCs w:val="24"/>
        </w:rPr>
        <w:t>еконструкци</w:t>
      </w:r>
      <w:r w:rsidR="00C37665" w:rsidRPr="00C37665">
        <w:rPr>
          <w:sz w:val="24"/>
          <w:szCs w:val="24"/>
        </w:rPr>
        <w:t xml:space="preserve">ю  отработанных </w:t>
      </w:r>
      <w:r w:rsidR="00D114CD" w:rsidRPr="00C37665">
        <w:rPr>
          <w:sz w:val="24"/>
          <w:szCs w:val="24"/>
        </w:rPr>
        <w:t xml:space="preserve">участков свалки,   </w:t>
      </w:r>
      <w:r w:rsidR="00C37665" w:rsidRPr="00C37665">
        <w:rPr>
          <w:sz w:val="24"/>
          <w:szCs w:val="24"/>
        </w:rPr>
        <w:t>у</w:t>
      </w:r>
      <w:r w:rsidR="00D114CD" w:rsidRPr="00C37665">
        <w:rPr>
          <w:sz w:val="24"/>
          <w:szCs w:val="24"/>
        </w:rPr>
        <w:t>странени</w:t>
      </w:r>
      <w:r w:rsidR="00C37665" w:rsidRPr="00C37665">
        <w:rPr>
          <w:sz w:val="24"/>
          <w:szCs w:val="24"/>
        </w:rPr>
        <w:t>е</w:t>
      </w:r>
      <w:r w:rsidR="00D114CD" w:rsidRPr="00C37665">
        <w:rPr>
          <w:sz w:val="24"/>
          <w:szCs w:val="24"/>
        </w:rPr>
        <w:t xml:space="preserve"> несанкционированных свалок,   оформлени</w:t>
      </w:r>
      <w:r w:rsidR="00C37665" w:rsidRPr="00C37665">
        <w:rPr>
          <w:sz w:val="24"/>
          <w:szCs w:val="24"/>
        </w:rPr>
        <w:t>е</w:t>
      </w:r>
      <w:r w:rsidR="00D114CD" w:rsidRPr="00C37665">
        <w:rPr>
          <w:sz w:val="24"/>
          <w:szCs w:val="24"/>
        </w:rPr>
        <w:t xml:space="preserve"> документов  на объект санкционированного размещения ТБО </w:t>
      </w:r>
      <w:r w:rsidRPr="00C37665">
        <w:rPr>
          <w:sz w:val="24"/>
          <w:szCs w:val="24"/>
        </w:rPr>
        <w:t xml:space="preserve">– </w:t>
      </w:r>
      <w:r w:rsidR="009D2953">
        <w:rPr>
          <w:sz w:val="24"/>
          <w:szCs w:val="24"/>
        </w:rPr>
        <w:t>815</w:t>
      </w:r>
      <w:r w:rsidRPr="00C37665">
        <w:rPr>
          <w:sz w:val="24"/>
          <w:szCs w:val="24"/>
        </w:rPr>
        <w:t xml:space="preserve"> 000,0 рублей.</w:t>
      </w:r>
    </w:p>
    <w:p w:rsidR="004318E1" w:rsidRDefault="004318E1" w:rsidP="004318E1">
      <w:pPr>
        <w:overflowPunct/>
        <w:jc w:val="center"/>
        <w:rPr>
          <w:b/>
          <w:sz w:val="24"/>
          <w:szCs w:val="24"/>
        </w:rPr>
      </w:pPr>
    </w:p>
    <w:p w:rsidR="005452D8" w:rsidRPr="000929DB" w:rsidRDefault="000929DB" w:rsidP="000929DB">
      <w:pPr>
        <w:ind w:right="-113"/>
        <w:jc w:val="center"/>
        <w:rPr>
          <w:b/>
          <w:sz w:val="24"/>
          <w:szCs w:val="24"/>
        </w:rPr>
      </w:pPr>
      <w:r w:rsidRPr="000929DB">
        <w:rPr>
          <w:b/>
          <w:sz w:val="24"/>
          <w:szCs w:val="24"/>
        </w:rPr>
        <w:t xml:space="preserve">11. </w:t>
      </w:r>
      <w:r w:rsidR="005452D8" w:rsidRPr="000929DB">
        <w:rPr>
          <w:b/>
          <w:sz w:val="24"/>
          <w:szCs w:val="24"/>
        </w:rPr>
        <w:t xml:space="preserve">Управление реализацией Программы и </w:t>
      </w:r>
      <w:proofErr w:type="gramStart"/>
      <w:r w:rsidR="005452D8" w:rsidRPr="000929DB">
        <w:rPr>
          <w:b/>
          <w:sz w:val="24"/>
          <w:szCs w:val="24"/>
        </w:rPr>
        <w:t>контроль за</w:t>
      </w:r>
      <w:proofErr w:type="gramEnd"/>
      <w:r w:rsidR="005452D8" w:rsidRPr="000929DB">
        <w:rPr>
          <w:b/>
          <w:sz w:val="24"/>
          <w:szCs w:val="24"/>
        </w:rPr>
        <w:t xml:space="preserve"> ходом её исполнения</w:t>
      </w:r>
    </w:p>
    <w:p w:rsidR="005452D8" w:rsidRDefault="005452D8" w:rsidP="005452D8">
      <w:pPr>
        <w:pStyle w:val="a5"/>
        <w:ind w:left="0" w:right="-113"/>
        <w:rPr>
          <w:b/>
          <w:sz w:val="24"/>
          <w:szCs w:val="24"/>
          <w:u w:val="single"/>
        </w:rPr>
      </w:pPr>
    </w:p>
    <w:p w:rsidR="005452D8" w:rsidRDefault="005452D8" w:rsidP="005452D8">
      <w:pPr>
        <w:pStyle w:val="a5"/>
        <w:ind w:left="0" w:right="-113"/>
        <w:jc w:val="both"/>
        <w:rPr>
          <w:sz w:val="24"/>
          <w:szCs w:val="24"/>
        </w:rPr>
      </w:pPr>
      <w:r>
        <w:rPr>
          <w:sz w:val="24"/>
          <w:szCs w:val="24"/>
        </w:rPr>
        <w:t xml:space="preserve">    </w:t>
      </w:r>
      <w:proofErr w:type="gramStart"/>
      <w:r>
        <w:rPr>
          <w:sz w:val="24"/>
          <w:szCs w:val="24"/>
        </w:rPr>
        <w:t xml:space="preserve">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w:t>
      </w:r>
      <w:r>
        <w:rPr>
          <w:sz w:val="24"/>
          <w:szCs w:val="24"/>
        </w:rPr>
        <w:lastRenderedPageBreak/>
        <w:t>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отчётный квартал и за год.</w:t>
      </w:r>
      <w:proofErr w:type="gramEnd"/>
    </w:p>
    <w:p w:rsidR="005452D8" w:rsidRDefault="005452D8" w:rsidP="005452D8">
      <w:pPr>
        <w:pStyle w:val="a5"/>
        <w:ind w:left="0" w:right="-113"/>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Программой включает периодическую отчётность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p>
    <w:p w:rsidR="005452D8" w:rsidRDefault="005452D8" w:rsidP="005452D8">
      <w:pPr>
        <w:pStyle w:val="a5"/>
        <w:ind w:left="0" w:right="-113"/>
        <w:jc w:val="both"/>
        <w:rPr>
          <w:sz w:val="24"/>
          <w:szCs w:val="24"/>
        </w:rPr>
      </w:pPr>
      <w:r>
        <w:rPr>
          <w:sz w:val="24"/>
          <w:szCs w:val="24"/>
        </w:rPr>
        <w:t xml:space="preserve">      Корректировка Программы, в том числе включение в неё новых мероприятий, а также продление срока её реализации осуществляется в установленном порядке по предложению заказчика, разработчиков Программы.</w:t>
      </w:r>
    </w:p>
    <w:p w:rsidR="005452D8" w:rsidRDefault="005452D8" w:rsidP="005452D8">
      <w:pPr>
        <w:pStyle w:val="a5"/>
        <w:ind w:left="0" w:right="-113"/>
        <w:jc w:val="both"/>
        <w:rPr>
          <w:sz w:val="24"/>
          <w:szCs w:val="24"/>
        </w:rPr>
      </w:pPr>
    </w:p>
    <w:p w:rsidR="005452D8" w:rsidRPr="000929DB" w:rsidRDefault="000929DB" w:rsidP="000929DB">
      <w:pPr>
        <w:ind w:right="-113"/>
        <w:jc w:val="center"/>
        <w:rPr>
          <w:b/>
          <w:sz w:val="24"/>
          <w:szCs w:val="24"/>
        </w:rPr>
      </w:pPr>
      <w:r w:rsidRPr="000929DB">
        <w:rPr>
          <w:b/>
          <w:sz w:val="24"/>
          <w:szCs w:val="24"/>
        </w:rPr>
        <w:t xml:space="preserve">12. </w:t>
      </w:r>
      <w:r w:rsidR="005452D8" w:rsidRPr="000929DB">
        <w:rPr>
          <w:b/>
          <w:sz w:val="24"/>
          <w:szCs w:val="24"/>
        </w:rPr>
        <w:t>Оценка социально – экономической эффективности реализации Программы</w:t>
      </w:r>
    </w:p>
    <w:p w:rsidR="005452D8" w:rsidRDefault="005452D8" w:rsidP="005452D8">
      <w:pPr>
        <w:pStyle w:val="a5"/>
        <w:ind w:left="0" w:right="-113"/>
        <w:rPr>
          <w:b/>
          <w:sz w:val="24"/>
          <w:szCs w:val="24"/>
          <w:u w:val="single"/>
        </w:rPr>
      </w:pPr>
    </w:p>
    <w:p w:rsidR="005452D8" w:rsidRPr="004941B9" w:rsidRDefault="005452D8" w:rsidP="005452D8">
      <w:pPr>
        <w:pStyle w:val="a5"/>
        <w:ind w:left="0" w:right="-113"/>
        <w:jc w:val="both"/>
        <w:rPr>
          <w:b/>
          <w:sz w:val="24"/>
          <w:szCs w:val="24"/>
        </w:rPr>
      </w:pPr>
      <w:r>
        <w:rPr>
          <w:sz w:val="24"/>
          <w:szCs w:val="24"/>
        </w:rPr>
        <w:t xml:space="preserve">    </w:t>
      </w:r>
      <w:r w:rsidRPr="004941B9">
        <w:rPr>
          <w:b/>
          <w:sz w:val="24"/>
          <w:szCs w:val="24"/>
        </w:rPr>
        <w:t>Эффективность реализации программы и использования, выделенных с этой целью средств, обеспечивается за счёт:</w:t>
      </w:r>
    </w:p>
    <w:p w:rsidR="005452D8" w:rsidRDefault="005452D8" w:rsidP="005452D8">
      <w:pPr>
        <w:pStyle w:val="a5"/>
        <w:ind w:left="0" w:right="-113"/>
        <w:jc w:val="both"/>
        <w:rPr>
          <w:sz w:val="24"/>
          <w:szCs w:val="24"/>
        </w:rPr>
      </w:pPr>
      <w:r>
        <w:rPr>
          <w:sz w:val="24"/>
          <w:szCs w:val="24"/>
        </w:rPr>
        <w:t>- исключения возможности нецелевого использования бюджетных средств;</w:t>
      </w:r>
    </w:p>
    <w:p w:rsidR="005452D8" w:rsidRDefault="005452D8" w:rsidP="005452D8">
      <w:pPr>
        <w:pStyle w:val="a5"/>
        <w:ind w:left="0" w:right="-113"/>
        <w:jc w:val="both"/>
        <w:rPr>
          <w:sz w:val="24"/>
          <w:szCs w:val="24"/>
        </w:rPr>
      </w:pPr>
      <w:r>
        <w:rPr>
          <w:sz w:val="24"/>
          <w:szCs w:val="24"/>
        </w:rPr>
        <w:t>- прозрачности прохождения средств бюджета;</w:t>
      </w:r>
    </w:p>
    <w:p w:rsidR="005452D8" w:rsidRDefault="005452D8" w:rsidP="005452D8">
      <w:pPr>
        <w:pStyle w:val="a5"/>
        <w:ind w:left="0" w:right="-113"/>
        <w:jc w:val="both"/>
        <w:rPr>
          <w:sz w:val="24"/>
          <w:szCs w:val="24"/>
        </w:rPr>
      </w:pPr>
      <w:r>
        <w:rPr>
          <w:sz w:val="24"/>
          <w:szCs w:val="24"/>
        </w:rPr>
        <w:t>- привлечения средств  областного, районного и местного бюджетов;</w:t>
      </w:r>
    </w:p>
    <w:p w:rsidR="005452D8" w:rsidRDefault="005452D8" w:rsidP="005452D8">
      <w:pPr>
        <w:pStyle w:val="a5"/>
        <w:ind w:left="0" w:right="-113"/>
        <w:jc w:val="both"/>
        <w:rPr>
          <w:sz w:val="24"/>
          <w:szCs w:val="24"/>
        </w:rPr>
      </w:pPr>
      <w:r>
        <w:rPr>
          <w:sz w:val="24"/>
          <w:szCs w:val="24"/>
        </w:rPr>
        <w:t>- привлечения средств внебюджетных источников;</w:t>
      </w:r>
    </w:p>
    <w:p w:rsidR="005452D8" w:rsidRDefault="005452D8" w:rsidP="005452D8">
      <w:pPr>
        <w:pStyle w:val="a5"/>
        <w:ind w:left="0" w:right="-113"/>
        <w:jc w:val="both"/>
        <w:rPr>
          <w:sz w:val="24"/>
          <w:szCs w:val="24"/>
        </w:rPr>
      </w:pPr>
      <w:r>
        <w:rPr>
          <w:sz w:val="24"/>
          <w:szCs w:val="24"/>
        </w:rPr>
        <w:t>- создания эффективных механизмов оценки и управления инвестиционными рисками.</w:t>
      </w:r>
    </w:p>
    <w:p w:rsidR="005452D8" w:rsidRPr="004941B9" w:rsidRDefault="005452D8" w:rsidP="005452D8">
      <w:pPr>
        <w:pStyle w:val="a5"/>
        <w:ind w:left="0" w:right="-113"/>
        <w:jc w:val="both"/>
        <w:rPr>
          <w:b/>
          <w:sz w:val="24"/>
          <w:szCs w:val="24"/>
        </w:rPr>
      </w:pPr>
      <w:r>
        <w:rPr>
          <w:sz w:val="24"/>
          <w:szCs w:val="24"/>
        </w:rPr>
        <w:t xml:space="preserve">      </w:t>
      </w:r>
      <w:r w:rsidRPr="004941B9">
        <w:rPr>
          <w:b/>
          <w:sz w:val="24"/>
          <w:szCs w:val="24"/>
        </w:rPr>
        <w:t>Оценка эффективности реализации программы будет осуществляться на основе следующих индикаторов:</w:t>
      </w:r>
    </w:p>
    <w:p w:rsidR="005452D8" w:rsidRDefault="005452D8" w:rsidP="005452D8">
      <w:pPr>
        <w:pStyle w:val="a5"/>
        <w:ind w:left="0" w:right="-113"/>
        <w:jc w:val="both"/>
        <w:rPr>
          <w:sz w:val="24"/>
          <w:szCs w:val="24"/>
        </w:rPr>
      </w:pPr>
      <w:r>
        <w:rPr>
          <w:sz w:val="24"/>
          <w:szCs w:val="24"/>
        </w:rPr>
        <w:t>- снижение уровня износа коммунальной инфраструктуры;</w:t>
      </w:r>
    </w:p>
    <w:p w:rsidR="005452D8" w:rsidRDefault="005452D8" w:rsidP="005452D8">
      <w:pPr>
        <w:pStyle w:val="a5"/>
        <w:ind w:left="0" w:right="-113"/>
        <w:jc w:val="both"/>
        <w:rPr>
          <w:sz w:val="24"/>
          <w:szCs w:val="24"/>
        </w:rPr>
      </w:pPr>
      <w:r>
        <w:rPr>
          <w:sz w:val="24"/>
          <w:szCs w:val="24"/>
        </w:rPr>
        <w:t>- доля средств внебюджетных источников в общем объёме инвестиций в модернизацию коммунальной инфраструктуры;</w:t>
      </w:r>
    </w:p>
    <w:p w:rsidR="005452D8" w:rsidRDefault="005452D8" w:rsidP="005452D8">
      <w:pPr>
        <w:pStyle w:val="a5"/>
        <w:ind w:left="0" w:right="-113"/>
        <w:jc w:val="both"/>
        <w:rPr>
          <w:sz w:val="24"/>
          <w:szCs w:val="24"/>
        </w:rPr>
      </w:pPr>
      <w:r>
        <w:rPr>
          <w:sz w:val="24"/>
          <w:szCs w:val="24"/>
        </w:rPr>
        <w:t>- доля частных компаний, управляющих объектами коммунальной инфраструктуры, в общем количестве всех организаций коммунального комплекса.</w:t>
      </w:r>
    </w:p>
    <w:p w:rsidR="005452D8" w:rsidRPr="004941B9" w:rsidRDefault="005452D8" w:rsidP="005452D8">
      <w:pPr>
        <w:pStyle w:val="a5"/>
        <w:ind w:left="0" w:right="-113"/>
        <w:jc w:val="both"/>
        <w:rPr>
          <w:b/>
          <w:sz w:val="24"/>
          <w:szCs w:val="24"/>
        </w:rPr>
      </w:pPr>
      <w:r>
        <w:rPr>
          <w:sz w:val="24"/>
          <w:szCs w:val="24"/>
        </w:rPr>
        <w:t xml:space="preserve">     </w:t>
      </w:r>
      <w:r w:rsidRPr="004941B9">
        <w:rPr>
          <w:b/>
          <w:sz w:val="24"/>
          <w:szCs w:val="24"/>
        </w:rPr>
        <w:t>Успешная реализация Программы позволит:</w:t>
      </w:r>
    </w:p>
    <w:p w:rsidR="005452D8" w:rsidRDefault="005452D8" w:rsidP="005452D8">
      <w:pPr>
        <w:pStyle w:val="a5"/>
        <w:ind w:left="0" w:right="-113"/>
        <w:jc w:val="both"/>
        <w:rPr>
          <w:sz w:val="24"/>
          <w:szCs w:val="24"/>
        </w:rPr>
      </w:pPr>
      <w:r>
        <w:rPr>
          <w:sz w:val="24"/>
          <w:szCs w:val="24"/>
        </w:rPr>
        <w:t>- обеспечить жителей муниципального образования бесперебойным, безопасным предоставлением коммунальных услуг (электро-, телекоммуникационной связи);</w:t>
      </w:r>
    </w:p>
    <w:p w:rsidR="005452D8" w:rsidRDefault="005452D8" w:rsidP="005452D8">
      <w:pPr>
        <w:pStyle w:val="a5"/>
        <w:ind w:left="0" w:right="-113"/>
        <w:jc w:val="both"/>
        <w:rPr>
          <w:sz w:val="24"/>
          <w:szCs w:val="24"/>
        </w:rPr>
      </w:pPr>
      <w:r>
        <w:rPr>
          <w:sz w:val="24"/>
          <w:szCs w:val="24"/>
        </w:rPr>
        <w:t>- поэтапно восстановить ветхие инженерные сети и другие объекты жилищно-коммунального хозяйства муниципального образования;</w:t>
      </w:r>
    </w:p>
    <w:p w:rsidR="005452D8" w:rsidRDefault="005452D8" w:rsidP="005452D8">
      <w:pPr>
        <w:pStyle w:val="a5"/>
        <w:ind w:left="0" w:right="-113"/>
        <w:jc w:val="both"/>
        <w:rPr>
          <w:sz w:val="24"/>
          <w:szCs w:val="24"/>
        </w:rPr>
      </w:pPr>
      <w:r>
        <w:rPr>
          <w:sz w:val="24"/>
          <w:szCs w:val="24"/>
        </w:rPr>
        <w:t>- снижение уровня износа объектов коммунальной инфраструктуры;</w:t>
      </w:r>
    </w:p>
    <w:p w:rsidR="005452D8" w:rsidRDefault="005452D8" w:rsidP="005452D8">
      <w:pPr>
        <w:pStyle w:val="a5"/>
        <w:ind w:left="0" w:right="-113"/>
        <w:jc w:val="both"/>
        <w:rPr>
          <w:sz w:val="24"/>
          <w:szCs w:val="24"/>
        </w:rPr>
      </w:pPr>
      <w:r>
        <w:rPr>
          <w:sz w:val="24"/>
          <w:szCs w:val="24"/>
        </w:rPr>
        <w:t>- рост доли средств внебюджетных источников в модернизацию коммунальной инфраструктуры;</w:t>
      </w:r>
    </w:p>
    <w:p w:rsidR="005452D8" w:rsidRDefault="005452D8" w:rsidP="005452D8">
      <w:pPr>
        <w:pStyle w:val="a5"/>
        <w:ind w:left="0" w:right="-113"/>
        <w:jc w:val="both"/>
        <w:rPr>
          <w:sz w:val="24"/>
          <w:szCs w:val="24"/>
        </w:rPr>
      </w:pPr>
      <w:r>
        <w:rPr>
          <w:sz w:val="24"/>
          <w:szCs w:val="24"/>
        </w:rPr>
        <w:t>- повышение качества и надёжности коммунальных услуг;</w:t>
      </w:r>
    </w:p>
    <w:p w:rsidR="005452D8" w:rsidRDefault="005452D8" w:rsidP="005452D8">
      <w:pPr>
        <w:pStyle w:val="a5"/>
        <w:ind w:left="0" w:right="-113"/>
        <w:jc w:val="both"/>
        <w:rPr>
          <w:sz w:val="24"/>
          <w:szCs w:val="24"/>
        </w:rPr>
      </w:pPr>
      <w:r>
        <w:rPr>
          <w:sz w:val="24"/>
          <w:szCs w:val="24"/>
        </w:rPr>
        <w:t>- улучшение экологической ситуации в муниципальном образовании;</w:t>
      </w:r>
    </w:p>
    <w:p w:rsidR="005452D8" w:rsidRPr="00352784" w:rsidRDefault="005452D8" w:rsidP="005452D8">
      <w:pPr>
        <w:pStyle w:val="a5"/>
        <w:ind w:left="0" w:right="-113"/>
        <w:jc w:val="both"/>
        <w:rPr>
          <w:sz w:val="24"/>
          <w:szCs w:val="24"/>
        </w:rPr>
      </w:pPr>
      <w:r>
        <w:rPr>
          <w:sz w:val="24"/>
          <w:szCs w:val="24"/>
        </w:rPr>
        <w:t xml:space="preserve">- создание устойчивой </w:t>
      </w:r>
      <w:proofErr w:type="spellStart"/>
      <w:r>
        <w:rPr>
          <w:sz w:val="24"/>
          <w:szCs w:val="24"/>
        </w:rPr>
        <w:t>институциальной</w:t>
      </w:r>
      <w:proofErr w:type="spellEnd"/>
      <w:r>
        <w:rPr>
          <w:sz w:val="24"/>
          <w:szCs w:val="24"/>
        </w:rPr>
        <w:t xml:space="preserve">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5452D8" w:rsidRPr="0032592A" w:rsidRDefault="005452D8" w:rsidP="005452D8">
      <w:pPr>
        <w:pStyle w:val="a5"/>
        <w:ind w:left="2563" w:right="-113"/>
        <w:jc w:val="both"/>
        <w:rPr>
          <w:sz w:val="24"/>
          <w:szCs w:val="24"/>
        </w:rPr>
      </w:pPr>
      <w:r>
        <w:rPr>
          <w:sz w:val="24"/>
          <w:szCs w:val="24"/>
        </w:rPr>
        <w:t xml:space="preserve">       </w:t>
      </w:r>
    </w:p>
    <w:p w:rsidR="005452D8" w:rsidRPr="000929DB" w:rsidRDefault="000929DB" w:rsidP="000929DB">
      <w:pPr>
        <w:ind w:right="-113"/>
        <w:jc w:val="center"/>
        <w:rPr>
          <w:b/>
          <w:sz w:val="24"/>
          <w:szCs w:val="24"/>
        </w:rPr>
      </w:pPr>
      <w:r w:rsidRPr="000929DB">
        <w:rPr>
          <w:b/>
          <w:sz w:val="24"/>
          <w:szCs w:val="24"/>
        </w:rPr>
        <w:t xml:space="preserve">13. </w:t>
      </w:r>
      <w:r w:rsidR="005452D8" w:rsidRPr="000929DB">
        <w:rPr>
          <w:b/>
          <w:sz w:val="24"/>
          <w:szCs w:val="24"/>
        </w:rPr>
        <w:t xml:space="preserve"> Оценка эффективности осуществления и ожидаемые</w:t>
      </w:r>
    </w:p>
    <w:p w:rsidR="005452D8" w:rsidRPr="0081194E" w:rsidRDefault="005452D8" w:rsidP="000929DB">
      <w:pPr>
        <w:ind w:right="-113"/>
        <w:jc w:val="center"/>
        <w:rPr>
          <w:b/>
          <w:sz w:val="24"/>
          <w:szCs w:val="24"/>
          <w:u w:val="single"/>
        </w:rPr>
      </w:pPr>
      <w:r w:rsidRPr="000929DB">
        <w:rPr>
          <w:b/>
          <w:sz w:val="24"/>
          <w:szCs w:val="24"/>
        </w:rPr>
        <w:t>результаты Программы</w:t>
      </w:r>
    </w:p>
    <w:p w:rsidR="005452D8" w:rsidRPr="0081194E" w:rsidRDefault="005452D8" w:rsidP="000929DB">
      <w:pPr>
        <w:ind w:right="-113"/>
        <w:jc w:val="both"/>
        <w:rPr>
          <w:b/>
          <w:sz w:val="24"/>
          <w:szCs w:val="24"/>
          <w:u w:val="single"/>
        </w:rPr>
      </w:pPr>
    </w:p>
    <w:p w:rsidR="005452D8" w:rsidRPr="000929DB" w:rsidRDefault="009B7D77" w:rsidP="000929DB">
      <w:pPr>
        <w:ind w:right="-113"/>
        <w:jc w:val="both"/>
        <w:rPr>
          <w:sz w:val="24"/>
          <w:szCs w:val="24"/>
        </w:rPr>
      </w:pPr>
      <w:r>
        <w:rPr>
          <w:sz w:val="24"/>
          <w:szCs w:val="24"/>
        </w:rPr>
        <w:t xml:space="preserve">      </w:t>
      </w:r>
      <w:r w:rsidR="005452D8" w:rsidRPr="000929DB">
        <w:rPr>
          <w:sz w:val="24"/>
          <w:szCs w:val="24"/>
        </w:rPr>
        <w:t xml:space="preserve">Выполнение программных мероприятий по развитию </w:t>
      </w:r>
      <w:r>
        <w:rPr>
          <w:sz w:val="24"/>
          <w:szCs w:val="24"/>
        </w:rPr>
        <w:t xml:space="preserve">электрических сетей, </w:t>
      </w:r>
      <w:r w:rsidR="005452D8" w:rsidRPr="000929DB">
        <w:rPr>
          <w:sz w:val="24"/>
          <w:szCs w:val="24"/>
        </w:rPr>
        <w:t xml:space="preserve"> реконструкции</w:t>
      </w:r>
      <w:r>
        <w:rPr>
          <w:sz w:val="24"/>
          <w:szCs w:val="24"/>
        </w:rPr>
        <w:t xml:space="preserve"> свалки твердых бытовых отходов</w:t>
      </w:r>
      <w:r w:rsidR="005452D8" w:rsidRPr="000929DB">
        <w:rPr>
          <w:sz w:val="24"/>
          <w:szCs w:val="24"/>
        </w:rPr>
        <w:t>:</w:t>
      </w:r>
    </w:p>
    <w:p w:rsidR="005452D8" w:rsidRPr="000929DB" w:rsidRDefault="005452D8" w:rsidP="000929DB">
      <w:pPr>
        <w:ind w:right="-113"/>
        <w:jc w:val="both"/>
        <w:rPr>
          <w:sz w:val="24"/>
          <w:szCs w:val="24"/>
        </w:rPr>
      </w:pPr>
      <w:r w:rsidRPr="000929DB">
        <w:rPr>
          <w:sz w:val="24"/>
          <w:szCs w:val="24"/>
        </w:rPr>
        <w:t>улучшить экологическую ситуацию;</w:t>
      </w:r>
    </w:p>
    <w:p w:rsidR="005452D8" w:rsidRPr="000929DB" w:rsidRDefault="005452D8" w:rsidP="000929DB">
      <w:pPr>
        <w:ind w:right="-113"/>
        <w:jc w:val="both"/>
        <w:rPr>
          <w:sz w:val="24"/>
          <w:szCs w:val="24"/>
        </w:rPr>
      </w:pPr>
      <w:r w:rsidRPr="000929DB">
        <w:rPr>
          <w:sz w:val="24"/>
          <w:szCs w:val="24"/>
        </w:rPr>
        <w:t xml:space="preserve">обеспечить возможность расчетов с </w:t>
      </w:r>
      <w:proofErr w:type="spellStart"/>
      <w:r w:rsidRPr="000929DB">
        <w:rPr>
          <w:sz w:val="24"/>
          <w:szCs w:val="24"/>
        </w:rPr>
        <w:t>ресурсоснабжающей</w:t>
      </w:r>
      <w:proofErr w:type="spellEnd"/>
      <w:r w:rsidRPr="000929DB">
        <w:rPr>
          <w:sz w:val="24"/>
          <w:szCs w:val="24"/>
        </w:rPr>
        <w:t xml:space="preserve"> организацией  за потребленные энергоресурсы по показа</w:t>
      </w:r>
      <w:r w:rsidR="009B7D77">
        <w:rPr>
          <w:sz w:val="24"/>
          <w:szCs w:val="24"/>
        </w:rPr>
        <w:t>ниям приборов учета.</w:t>
      </w:r>
      <w:r w:rsidRPr="000929DB">
        <w:rPr>
          <w:sz w:val="24"/>
          <w:szCs w:val="24"/>
        </w:rPr>
        <w:t xml:space="preserve">                            </w:t>
      </w:r>
    </w:p>
    <w:p w:rsidR="005452D8" w:rsidRPr="003A666B" w:rsidRDefault="005452D8" w:rsidP="005452D8">
      <w:pPr>
        <w:pStyle w:val="a5"/>
        <w:ind w:left="3163" w:right="-113"/>
        <w:jc w:val="both"/>
        <w:rPr>
          <w:sz w:val="24"/>
          <w:szCs w:val="24"/>
        </w:rPr>
      </w:pPr>
    </w:p>
    <w:p w:rsidR="005452D8" w:rsidRPr="008D17D8" w:rsidRDefault="008D17D8" w:rsidP="008D17D8">
      <w:pPr>
        <w:adjustRightInd/>
        <w:contextualSpacing/>
        <w:rPr>
          <w:i/>
          <w:sz w:val="24"/>
          <w:szCs w:val="24"/>
        </w:rPr>
      </w:pPr>
      <w:r>
        <w:rPr>
          <w:i/>
          <w:sz w:val="24"/>
          <w:szCs w:val="24"/>
        </w:rPr>
        <w:t xml:space="preserve">      </w:t>
      </w:r>
      <w:r w:rsidR="005452D8" w:rsidRPr="008D17D8">
        <w:rPr>
          <w:i/>
          <w:sz w:val="24"/>
          <w:szCs w:val="24"/>
        </w:rPr>
        <w:t>Развитие систем электроснабжения:</w:t>
      </w:r>
    </w:p>
    <w:p w:rsidR="008D17D8" w:rsidRDefault="005452D8" w:rsidP="008D17D8">
      <w:pPr>
        <w:rPr>
          <w:sz w:val="24"/>
          <w:szCs w:val="24"/>
        </w:rPr>
      </w:pPr>
      <w:r w:rsidRPr="008D17D8">
        <w:rPr>
          <w:sz w:val="24"/>
          <w:szCs w:val="24"/>
        </w:rPr>
        <w:t>-обеспечение  бесперебойного снабжения электрической энергией  населения и производства;</w:t>
      </w:r>
    </w:p>
    <w:p w:rsidR="005452D8" w:rsidRPr="008D17D8" w:rsidRDefault="005452D8" w:rsidP="008D17D8">
      <w:pPr>
        <w:rPr>
          <w:sz w:val="24"/>
          <w:szCs w:val="24"/>
        </w:rPr>
      </w:pPr>
      <w:r w:rsidRPr="008D17D8">
        <w:rPr>
          <w:sz w:val="24"/>
          <w:szCs w:val="24"/>
        </w:rPr>
        <w:t>-обеспечение электрической энергией объектов нового строительства.</w:t>
      </w:r>
    </w:p>
    <w:p w:rsidR="005452D8" w:rsidRPr="008D17D8" w:rsidRDefault="005452D8" w:rsidP="005452D8">
      <w:pPr>
        <w:ind w:firstLine="709"/>
        <w:rPr>
          <w:sz w:val="24"/>
          <w:szCs w:val="24"/>
        </w:rPr>
      </w:pPr>
    </w:p>
    <w:p w:rsidR="005452D8" w:rsidRPr="008D17D8" w:rsidRDefault="005452D8" w:rsidP="005452D8">
      <w:pPr>
        <w:adjustRightInd/>
        <w:ind w:firstLine="709"/>
        <w:contextualSpacing/>
        <w:rPr>
          <w:i/>
          <w:sz w:val="24"/>
          <w:szCs w:val="24"/>
        </w:rPr>
      </w:pPr>
      <w:r w:rsidRPr="008D17D8">
        <w:rPr>
          <w:i/>
          <w:sz w:val="24"/>
          <w:szCs w:val="24"/>
        </w:rPr>
        <w:t>Утилизация твердых бытовых отходов:</w:t>
      </w:r>
    </w:p>
    <w:p w:rsidR="005452D8" w:rsidRPr="008D17D8" w:rsidRDefault="005452D8" w:rsidP="008D17D8">
      <w:pPr>
        <w:contextualSpacing/>
        <w:rPr>
          <w:sz w:val="24"/>
          <w:szCs w:val="24"/>
        </w:rPr>
      </w:pPr>
      <w:r w:rsidRPr="008D17D8">
        <w:rPr>
          <w:sz w:val="24"/>
          <w:szCs w:val="24"/>
        </w:rPr>
        <w:t>-</w:t>
      </w:r>
      <w:r w:rsidR="00C37665">
        <w:rPr>
          <w:sz w:val="24"/>
          <w:szCs w:val="24"/>
        </w:rPr>
        <w:t xml:space="preserve"> </w:t>
      </w:r>
      <w:r w:rsidRPr="008D17D8">
        <w:rPr>
          <w:sz w:val="24"/>
          <w:szCs w:val="24"/>
        </w:rPr>
        <w:t xml:space="preserve">улучшение санитарного состояния территории </w:t>
      </w:r>
      <w:r w:rsidR="008D17D8">
        <w:rPr>
          <w:sz w:val="24"/>
          <w:szCs w:val="24"/>
        </w:rPr>
        <w:t>Тальского муниципального образования</w:t>
      </w:r>
      <w:r w:rsidRPr="008D17D8">
        <w:rPr>
          <w:sz w:val="24"/>
          <w:szCs w:val="24"/>
        </w:rPr>
        <w:t>;</w:t>
      </w:r>
    </w:p>
    <w:p w:rsidR="005452D8" w:rsidRPr="00C37665" w:rsidRDefault="005452D8" w:rsidP="00C37665">
      <w:pPr>
        <w:contextualSpacing/>
        <w:jc w:val="both"/>
        <w:rPr>
          <w:sz w:val="24"/>
          <w:szCs w:val="24"/>
        </w:rPr>
      </w:pPr>
      <w:r w:rsidRPr="00C37665">
        <w:rPr>
          <w:sz w:val="24"/>
          <w:szCs w:val="24"/>
        </w:rPr>
        <w:t>-</w:t>
      </w:r>
      <w:r w:rsidR="00C37665" w:rsidRPr="00C37665">
        <w:rPr>
          <w:sz w:val="24"/>
          <w:szCs w:val="24"/>
        </w:rPr>
        <w:t xml:space="preserve"> </w:t>
      </w:r>
      <w:r w:rsidRPr="00C37665">
        <w:rPr>
          <w:sz w:val="24"/>
          <w:szCs w:val="24"/>
        </w:rPr>
        <w:t>улучшение экологического состояния окружающей среды;</w:t>
      </w:r>
    </w:p>
    <w:p w:rsidR="005452D8" w:rsidRPr="00C37665" w:rsidRDefault="005452D8" w:rsidP="00C37665">
      <w:pPr>
        <w:contextualSpacing/>
        <w:jc w:val="both"/>
        <w:rPr>
          <w:sz w:val="24"/>
          <w:szCs w:val="24"/>
        </w:rPr>
      </w:pPr>
      <w:r w:rsidRPr="00C37665">
        <w:rPr>
          <w:sz w:val="24"/>
          <w:szCs w:val="24"/>
        </w:rPr>
        <w:t>-</w:t>
      </w:r>
      <w:r w:rsidR="00C37665" w:rsidRPr="00C37665">
        <w:rPr>
          <w:sz w:val="24"/>
          <w:szCs w:val="24"/>
        </w:rPr>
        <w:t xml:space="preserve"> </w:t>
      </w:r>
      <w:r w:rsidRPr="00C37665">
        <w:rPr>
          <w:sz w:val="24"/>
          <w:szCs w:val="24"/>
        </w:rPr>
        <w:t xml:space="preserve">уменьшение  количество несанкционированных свалок и объём затрат на их ликвидацию. </w:t>
      </w:r>
    </w:p>
    <w:p w:rsidR="00D114CD" w:rsidRPr="00C37665" w:rsidRDefault="00C37665" w:rsidP="00C37665">
      <w:pPr>
        <w:contextualSpacing/>
        <w:jc w:val="both"/>
        <w:rPr>
          <w:sz w:val="24"/>
          <w:szCs w:val="24"/>
        </w:rPr>
      </w:pPr>
      <w:r w:rsidRPr="00C37665">
        <w:rPr>
          <w:sz w:val="24"/>
          <w:szCs w:val="24"/>
        </w:rPr>
        <w:t>- с</w:t>
      </w:r>
      <w:r>
        <w:rPr>
          <w:sz w:val="24"/>
          <w:szCs w:val="24"/>
        </w:rPr>
        <w:t xml:space="preserve">оздание условий для </w:t>
      </w:r>
      <w:r w:rsidRPr="00C37665">
        <w:rPr>
          <w:sz w:val="24"/>
          <w:szCs w:val="24"/>
        </w:rPr>
        <w:t xml:space="preserve">безопасного функционирования </w:t>
      </w:r>
      <w:r w:rsidR="00D114CD" w:rsidRPr="00C37665">
        <w:rPr>
          <w:sz w:val="24"/>
          <w:szCs w:val="24"/>
        </w:rPr>
        <w:t>полигона, условий приведения</w:t>
      </w:r>
      <w:r>
        <w:rPr>
          <w:sz w:val="24"/>
          <w:szCs w:val="24"/>
        </w:rPr>
        <w:t xml:space="preserve"> </w:t>
      </w:r>
      <w:r>
        <w:rPr>
          <w:sz w:val="24"/>
          <w:szCs w:val="24"/>
        </w:rPr>
        <w:br/>
        <w:t xml:space="preserve">утилизации твердых бытовых отходов в соответствие </w:t>
      </w:r>
      <w:r w:rsidR="00D114CD" w:rsidRPr="00C37665">
        <w:rPr>
          <w:sz w:val="24"/>
          <w:szCs w:val="24"/>
        </w:rPr>
        <w:t xml:space="preserve">с требованиями действующих   </w:t>
      </w:r>
      <w:r w:rsidR="00D114CD" w:rsidRPr="00C37665">
        <w:rPr>
          <w:sz w:val="24"/>
          <w:szCs w:val="24"/>
        </w:rPr>
        <w:br/>
        <w:t>норм и правил, улучшение</w:t>
      </w:r>
      <w:r w:rsidRPr="00C37665">
        <w:rPr>
          <w:sz w:val="24"/>
          <w:szCs w:val="24"/>
        </w:rPr>
        <w:t xml:space="preserve">  </w:t>
      </w:r>
      <w:r w:rsidR="00D114CD" w:rsidRPr="00C37665">
        <w:rPr>
          <w:sz w:val="24"/>
          <w:szCs w:val="24"/>
        </w:rPr>
        <w:t xml:space="preserve">экологической безопасности   </w:t>
      </w:r>
    </w:p>
    <w:p w:rsidR="005452D8" w:rsidRPr="005452D8" w:rsidRDefault="005452D8" w:rsidP="005452D8">
      <w:pPr>
        <w:ind w:firstLine="709"/>
        <w:contextualSpacing/>
        <w:rPr>
          <w:color w:val="FF0000"/>
          <w:sz w:val="28"/>
          <w:szCs w:val="28"/>
        </w:rPr>
      </w:pPr>
    </w:p>
    <w:p w:rsidR="005452D8" w:rsidRPr="008D17D8" w:rsidRDefault="005452D8" w:rsidP="005452D8">
      <w:pPr>
        <w:ind w:firstLine="709"/>
        <w:rPr>
          <w:sz w:val="24"/>
          <w:szCs w:val="24"/>
        </w:rPr>
      </w:pPr>
      <w:r w:rsidRPr="008D17D8">
        <w:rPr>
          <w:sz w:val="24"/>
          <w:szCs w:val="24"/>
        </w:rPr>
        <w:t>Развитие систем коммунальной инфраструктуры позволит обеспечить развитие жилищного строительства и производства, повысит качество жизни населения.</w:t>
      </w:r>
    </w:p>
    <w:p w:rsidR="005452D8" w:rsidRPr="005452D8" w:rsidRDefault="005452D8" w:rsidP="005452D8">
      <w:pPr>
        <w:shd w:val="clear" w:color="auto" w:fill="FFFFFF"/>
        <w:tabs>
          <w:tab w:val="left" w:pos="6946"/>
          <w:tab w:val="left" w:pos="9498"/>
        </w:tabs>
        <w:adjustRightInd/>
        <w:spacing w:after="200"/>
        <w:ind w:left="62" w:right="6" w:firstLine="709"/>
        <w:rPr>
          <w:rFonts w:eastAsia="Calibri"/>
          <w:b/>
          <w:highlight w:val="yellow"/>
        </w:rPr>
      </w:pPr>
    </w:p>
    <w:p w:rsidR="005452D8" w:rsidRPr="005452D8" w:rsidRDefault="005452D8" w:rsidP="005452D8">
      <w:pPr>
        <w:rPr>
          <w:rFonts w:eastAsia="Calibri"/>
          <w:highlight w:val="yellow"/>
        </w:rPr>
      </w:pPr>
    </w:p>
    <w:p w:rsidR="005452D8" w:rsidRPr="005452D8" w:rsidRDefault="005452D8" w:rsidP="005452D8">
      <w:pPr>
        <w:overflowPunct/>
        <w:jc w:val="right"/>
        <w:outlineLvl w:val="1"/>
        <w:rPr>
          <w:rFonts w:ascii="Arial" w:hAnsi="Arial" w:cs="Arial"/>
          <w:sz w:val="24"/>
          <w:szCs w:val="24"/>
        </w:rPr>
      </w:pPr>
    </w:p>
    <w:p w:rsidR="005452D8" w:rsidRPr="005452D8" w:rsidRDefault="005452D8" w:rsidP="005452D8">
      <w:pPr>
        <w:overflowPunct/>
        <w:ind w:firstLine="540"/>
        <w:jc w:val="both"/>
        <w:rPr>
          <w:rFonts w:ascii="Arial" w:hAnsi="Arial" w:cs="Arial"/>
          <w:sz w:val="24"/>
          <w:szCs w:val="24"/>
        </w:rPr>
      </w:pPr>
    </w:p>
    <w:p w:rsidR="005452D8" w:rsidRPr="005452D8" w:rsidRDefault="005452D8" w:rsidP="005452D8">
      <w:pPr>
        <w:overflowPunct/>
        <w:autoSpaceDE/>
        <w:autoSpaceDN/>
        <w:adjustRightInd/>
        <w:outlineLvl w:val="0"/>
        <w:rPr>
          <w:rFonts w:ascii="Arial" w:hAnsi="Arial" w:cs="Arial"/>
          <w:b/>
          <w:bCs/>
          <w:sz w:val="24"/>
          <w:szCs w:val="24"/>
        </w:rPr>
      </w:pPr>
    </w:p>
    <w:p w:rsidR="005452D8" w:rsidRPr="005452D8" w:rsidRDefault="005452D8" w:rsidP="005452D8">
      <w:pPr>
        <w:ind w:firstLine="708"/>
        <w:rPr>
          <w:rFonts w:eastAsia="Calibri"/>
          <w:highlight w:val="yellow"/>
        </w:rPr>
      </w:pPr>
    </w:p>
    <w:p w:rsidR="005452D8" w:rsidRPr="005452D8" w:rsidRDefault="005452D8" w:rsidP="005452D8">
      <w:pPr>
        <w:rPr>
          <w:rFonts w:eastAsia="Calibri"/>
          <w:highlight w:val="yellow"/>
        </w:rPr>
      </w:pPr>
    </w:p>
    <w:p w:rsidR="005452D8" w:rsidRPr="005452D8" w:rsidRDefault="005452D8" w:rsidP="005452D8">
      <w:pPr>
        <w:rPr>
          <w:rFonts w:eastAsia="Calibri"/>
          <w:highlight w:val="yellow"/>
        </w:rPr>
        <w:sectPr w:rsidR="005452D8" w:rsidRPr="005452D8" w:rsidSect="00D302E4">
          <w:pgSz w:w="11906" w:h="16838" w:code="9"/>
          <w:pgMar w:top="1134" w:right="851" w:bottom="1134" w:left="1418" w:header="709" w:footer="709" w:gutter="0"/>
          <w:cols w:space="708"/>
          <w:docGrid w:linePitch="381"/>
        </w:sectPr>
      </w:pPr>
    </w:p>
    <w:p w:rsidR="00AB1E4F" w:rsidRPr="00AB1E4F" w:rsidRDefault="00AB1E4F" w:rsidP="00AB1E4F">
      <w:pPr>
        <w:shd w:val="clear" w:color="auto" w:fill="FFFFFF"/>
        <w:tabs>
          <w:tab w:val="left" w:pos="6946"/>
          <w:tab w:val="left" w:pos="9498"/>
        </w:tabs>
        <w:adjustRightInd/>
        <w:spacing w:after="200"/>
        <w:ind w:left="62" w:right="6" w:firstLine="709"/>
        <w:jc w:val="right"/>
        <w:rPr>
          <w:rFonts w:eastAsia="Calibri"/>
          <w:i/>
        </w:rPr>
      </w:pPr>
      <w:r w:rsidRPr="00AB1E4F">
        <w:rPr>
          <w:rFonts w:eastAsia="Calibri"/>
          <w:i/>
        </w:rPr>
        <w:lastRenderedPageBreak/>
        <w:t>Приложение 1</w:t>
      </w:r>
    </w:p>
    <w:p w:rsidR="005452D8" w:rsidRPr="005452D8" w:rsidRDefault="005452D8" w:rsidP="005452D8">
      <w:pPr>
        <w:shd w:val="clear" w:color="auto" w:fill="FFFFFF"/>
        <w:tabs>
          <w:tab w:val="left" w:pos="6946"/>
          <w:tab w:val="left" w:pos="9498"/>
        </w:tabs>
        <w:adjustRightInd/>
        <w:spacing w:after="200"/>
        <w:ind w:left="62" w:right="6" w:firstLine="709"/>
        <w:jc w:val="center"/>
        <w:rPr>
          <w:rFonts w:eastAsia="Calibri"/>
          <w:b/>
        </w:rPr>
      </w:pPr>
      <w:r w:rsidRPr="005452D8">
        <w:rPr>
          <w:rFonts w:eastAsia="Calibri"/>
          <w:b/>
        </w:rPr>
        <w:t>Программа инвестиционных проектов</w:t>
      </w:r>
    </w:p>
    <w:tbl>
      <w:tblPr>
        <w:tblW w:w="156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3"/>
        <w:gridCol w:w="1983"/>
        <w:gridCol w:w="771"/>
        <w:gridCol w:w="62"/>
        <w:gridCol w:w="787"/>
        <w:gridCol w:w="851"/>
        <w:gridCol w:w="924"/>
        <w:gridCol w:w="850"/>
        <w:gridCol w:w="992"/>
        <w:gridCol w:w="993"/>
        <w:gridCol w:w="2726"/>
      </w:tblGrid>
      <w:tr w:rsidR="005452D8" w:rsidRPr="005452D8" w:rsidTr="00D302E4">
        <w:tc>
          <w:tcPr>
            <w:tcW w:w="708" w:type="dxa"/>
            <w:vMerge w:val="restart"/>
            <w:tcBorders>
              <w:top w:val="single" w:sz="4" w:space="0" w:color="auto"/>
              <w:left w:val="single" w:sz="4" w:space="0" w:color="auto"/>
              <w:right w:val="single" w:sz="4" w:space="0" w:color="auto"/>
            </w:tcBorders>
            <w:vAlign w:val="center"/>
          </w:tcPr>
          <w:p w:rsidR="005452D8" w:rsidRPr="005452D8" w:rsidRDefault="005452D8" w:rsidP="005452D8">
            <w:pPr>
              <w:jc w:val="center"/>
            </w:pPr>
            <w:r w:rsidRPr="005452D8">
              <w:t>№</w:t>
            </w:r>
          </w:p>
          <w:p w:rsidR="005452D8" w:rsidRPr="005452D8" w:rsidRDefault="005452D8" w:rsidP="005452D8">
            <w:pPr>
              <w:jc w:val="center"/>
            </w:pPr>
            <w:proofErr w:type="gramStart"/>
            <w:r w:rsidRPr="005452D8">
              <w:t>п</w:t>
            </w:r>
            <w:proofErr w:type="gramEnd"/>
            <w:r w:rsidRPr="005452D8">
              <w:t>/п</w:t>
            </w:r>
          </w:p>
        </w:tc>
        <w:tc>
          <w:tcPr>
            <w:tcW w:w="3973" w:type="dxa"/>
            <w:vMerge w:val="restart"/>
            <w:tcBorders>
              <w:top w:val="single" w:sz="4" w:space="0" w:color="auto"/>
              <w:left w:val="single" w:sz="4" w:space="0" w:color="auto"/>
              <w:right w:val="single" w:sz="4" w:space="0" w:color="auto"/>
            </w:tcBorders>
            <w:vAlign w:val="center"/>
          </w:tcPr>
          <w:p w:rsidR="005452D8" w:rsidRPr="005452D8" w:rsidRDefault="005452D8" w:rsidP="005452D8">
            <w:pPr>
              <w:spacing w:line="0" w:lineRule="atLeast"/>
              <w:jc w:val="center"/>
            </w:pPr>
            <w:r w:rsidRPr="005452D8">
              <w:t>Мероприятия</w:t>
            </w:r>
          </w:p>
        </w:tc>
        <w:tc>
          <w:tcPr>
            <w:tcW w:w="1983" w:type="dxa"/>
            <w:vMerge w:val="restart"/>
            <w:tcBorders>
              <w:top w:val="single" w:sz="4" w:space="0" w:color="auto"/>
              <w:left w:val="single" w:sz="4" w:space="0" w:color="auto"/>
              <w:right w:val="single" w:sz="4" w:space="0" w:color="auto"/>
            </w:tcBorders>
            <w:vAlign w:val="center"/>
          </w:tcPr>
          <w:p w:rsidR="005452D8" w:rsidRPr="005452D8" w:rsidRDefault="005452D8" w:rsidP="005452D8">
            <w:pPr>
              <w:spacing w:line="0" w:lineRule="atLeast"/>
              <w:jc w:val="center"/>
            </w:pPr>
            <w:r w:rsidRPr="005452D8">
              <w:t>Источник финансирование</w:t>
            </w:r>
          </w:p>
        </w:tc>
        <w:tc>
          <w:tcPr>
            <w:tcW w:w="6230" w:type="dxa"/>
            <w:gridSpan w:val="8"/>
            <w:tcBorders>
              <w:top w:val="single" w:sz="4" w:space="0" w:color="auto"/>
              <w:left w:val="single" w:sz="4" w:space="0" w:color="auto"/>
              <w:bottom w:val="single" w:sz="4" w:space="0" w:color="auto"/>
              <w:right w:val="single" w:sz="4" w:space="0" w:color="auto"/>
            </w:tcBorders>
            <w:vAlign w:val="center"/>
          </w:tcPr>
          <w:p w:rsidR="005452D8" w:rsidRDefault="005452D8" w:rsidP="005452D8">
            <w:pPr>
              <w:spacing w:line="0" w:lineRule="atLeast"/>
              <w:jc w:val="center"/>
            </w:pPr>
            <w:r w:rsidRPr="005452D8">
              <w:t>Фин</w:t>
            </w:r>
            <w:r w:rsidR="00AB1E4F">
              <w:t>ансирование по годам (тыс.</w:t>
            </w:r>
            <w:r w:rsidR="00070417">
              <w:t xml:space="preserve"> </w:t>
            </w:r>
            <w:r w:rsidR="00AB1E4F">
              <w:t>руб.)</w:t>
            </w:r>
          </w:p>
          <w:p w:rsidR="00AB1E4F" w:rsidRPr="005452D8" w:rsidRDefault="00AB1E4F" w:rsidP="005452D8">
            <w:pPr>
              <w:spacing w:line="0" w:lineRule="atLeast"/>
              <w:jc w:val="center"/>
            </w:pPr>
          </w:p>
        </w:tc>
        <w:tc>
          <w:tcPr>
            <w:tcW w:w="2726" w:type="dxa"/>
            <w:vMerge w:val="restart"/>
            <w:tcBorders>
              <w:top w:val="single" w:sz="4" w:space="0" w:color="auto"/>
              <w:left w:val="single" w:sz="4" w:space="0" w:color="auto"/>
              <w:right w:val="single" w:sz="4" w:space="0" w:color="auto"/>
            </w:tcBorders>
            <w:vAlign w:val="center"/>
          </w:tcPr>
          <w:p w:rsidR="00AB1E4F" w:rsidRDefault="00AB1E4F" w:rsidP="005452D8">
            <w:pPr>
              <w:spacing w:line="0" w:lineRule="atLeast"/>
              <w:jc w:val="center"/>
            </w:pPr>
          </w:p>
          <w:p w:rsidR="005452D8" w:rsidRDefault="005452D8" w:rsidP="005452D8">
            <w:pPr>
              <w:spacing w:line="0" w:lineRule="atLeast"/>
              <w:jc w:val="center"/>
            </w:pPr>
            <w:r w:rsidRPr="005452D8">
              <w:t>Результат</w:t>
            </w:r>
          </w:p>
          <w:p w:rsidR="00AB1E4F" w:rsidRPr="005452D8" w:rsidRDefault="00AB1E4F" w:rsidP="005452D8">
            <w:pPr>
              <w:spacing w:line="0" w:lineRule="atLeast"/>
              <w:jc w:val="center"/>
            </w:pPr>
          </w:p>
        </w:tc>
      </w:tr>
      <w:tr w:rsidR="005452D8" w:rsidRPr="005452D8" w:rsidTr="00D302E4">
        <w:tc>
          <w:tcPr>
            <w:tcW w:w="708" w:type="dxa"/>
            <w:vMerge/>
            <w:tcBorders>
              <w:left w:val="single" w:sz="4" w:space="0" w:color="auto"/>
              <w:bottom w:val="single" w:sz="4" w:space="0" w:color="auto"/>
              <w:right w:val="single" w:sz="4" w:space="0" w:color="auto"/>
            </w:tcBorders>
            <w:vAlign w:val="center"/>
          </w:tcPr>
          <w:p w:rsidR="005452D8" w:rsidRPr="005452D8" w:rsidRDefault="005452D8" w:rsidP="005452D8">
            <w:pPr>
              <w:spacing w:line="0" w:lineRule="atLeast"/>
              <w:jc w:val="center"/>
            </w:pPr>
          </w:p>
        </w:tc>
        <w:tc>
          <w:tcPr>
            <w:tcW w:w="3973" w:type="dxa"/>
            <w:vMerge/>
            <w:tcBorders>
              <w:left w:val="single" w:sz="4" w:space="0" w:color="auto"/>
              <w:bottom w:val="single" w:sz="4" w:space="0" w:color="auto"/>
              <w:right w:val="single" w:sz="4" w:space="0" w:color="auto"/>
            </w:tcBorders>
            <w:vAlign w:val="center"/>
          </w:tcPr>
          <w:p w:rsidR="005452D8" w:rsidRPr="005452D8" w:rsidRDefault="005452D8" w:rsidP="005452D8">
            <w:pPr>
              <w:spacing w:line="0" w:lineRule="atLeast"/>
              <w:jc w:val="center"/>
            </w:pPr>
          </w:p>
        </w:tc>
        <w:tc>
          <w:tcPr>
            <w:tcW w:w="1983" w:type="dxa"/>
            <w:vMerge/>
            <w:tcBorders>
              <w:left w:val="single" w:sz="4" w:space="0" w:color="auto"/>
              <w:bottom w:val="single" w:sz="4" w:space="0" w:color="auto"/>
              <w:right w:val="single" w:sz="4" w:space="0" w:color="auto"/>
            </w:tcBorders>
            <w:vAlign w:val="center"/>
          </w:tcPr>
          <w:p w:rsidR="005452D8" w:rsidRPr="005452D8" w:rsidRDefault="005452D8" w:rsidP="005452D8">
            <w:pPr>
              <w:spacing w:line="0" w:lineRule="atLeast"/>
              <w:jc w:val="cente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5452D8" w:rsidRPr="005452D8" w:rsidRDefault="005452D8" w:rsidP="00AB1E4F">
            <w:pPr>
              <w:spacing w:line="0" w:lineRule="atLeast"/>
              <w:jc w:val="center"/>
            </w:pPr>
            <w:r w:rsidRPr="005452D8">
              <w:t>201</w:t>
            </w:r>
            <w:r w:rsidR="00AB1E4F">
              <w:t>5</w:t>
            </w:r>
          </w:p>
        </w:tc>
        <w:tc>
          <w:tcPr>
            <w:tcW w:w="787" w:type="dxa"/>
            <w:tcBorders>
              <w:top w:val="single" w:sz="4" w:space="0" w:color="auto"/>
              <w:left w:val="single" w:sz="4" w:space="0" w:color="auto"/>
              <w:bottom w:val="single" w:sz="4" w:space="0" w:color="auto"/>
              <w:right w:val="single" w:sz="4" w:space="0" w:color="auto"/>
            </w:tcBorders>
            <w:vAlign w:val="center"/>
          </w:tcPr>
          <w:p w:rsidR="005452D8" w:rsidRPr="005452D8" w:rsidRDefault="005452D8" w:rsidP="00AB1E4F">
            <w:pPr>
              <w:spacing w:line="0" w:lineRule="atLeast"/>
              <w:jc w:val="center"/>
            </w:pPr>
            <w:r w:rsidRPr="005452D8">
              <w:t>201</w:t>
            </w:r>
            <w:r w:rsidR="00AB1E4F">
              <w:t>6</w:t>
            </w:r>
          </w:p>
        </w:tc>
        <w:tc>
          <w:tcPr>
            <w:tcW w:w="851" w:type="dxa"/>
            <w:tcBorders>
              <w:top w:val="single" w:sz="4" w:space="0" w:color="auto"/>
              <w:left w:val="single" w:sz="4" w:space="0" w:color="auto"/>
              <w:bottom w:val="single" w:sz="4" w:space="0" w:color="auto"/>
              <w:right w:val="single" w:sz="4" w:space="0" w:color="auto"/>
            </w:tcBorders>
            <w:vAlign w:val="center"/>
          </w:tcPr>
          <w:p w:rsidR="005452D8" w:rsidRPr="005452D8" w:rsidRDefault="00AB1E4F" w:rsidP="005452D8">
            <w:pPr>
              <w:spacing w:line="0" w:lineRule="atLeast"/>
              <w:jc w:val="center"/>
            </w:pPr>
            <w:r>
              <w:t>2017</w:t>
            </w:r>
          </w:p>
        </w:tc>
        <w:tc>
          <w:tcPr>
            <w:tcW w:w="924" w:type="dxa"/>
            <w:tcBorders>
              <w:top w:val="single" w:sz="4" w:space="0" w:color="auto"/>
              <w:left w:val="single" w:sz="4" w:space="0" w:color="auto"/>
              <w:bottom w:val="single" w:sz="4" w:space="0" w:color="auto"/>
              <w:right w:val="single" w:sz="4" w:space="0" w:color="auto"/>
            </w:tcBorders>
            <w:vAlign w:val="center"/>
          </w:tcPr>
          <w:p w:rsidR="005452D8" w:rsidRPr="005452D8" w:rsidRDefault="005452D8" w:rsidP="00AB1E4F">
            <w:pPr>
              <w:spacing w:line="0" w:lineRule="atLeast"/>
              <w:jc w:val="center"/>
            </w:pPr>
            <w:r w:rsidRPr="005452D8">
              <w:t>201</w:t>
            </w:r>
            <w:r w:rsidR="00AB1E4F">
              <w:t>8</w:t>
            </w:r>
          </w:p>
        </w:tc>
        <w:tc>
          <w:tcPr>
            <w:tcW w:w="850" w:type="dxa"/>
            <w:tcBorders>
              <w:top w:val="single" w:sz="4" w:space="0" w:color="auto"/>
              <w:left w:val="single" w:sz="4" w:space="0" w:color="auto"/>
              <w:bottom w:val="single" w:sz="4" w:space="0" w:color="auto"/>
              <w:right w:val="single" w:sz="4" w:space="0" w:color="auto"/>
            </w:tcBorders>
            <w:vAlign w:val="center"/>
          </w:tcPr>
          <w:p w:rsidR="005452D8" w:rsidRPr="005452D8" w:rsidRDefault="005452D8" w:rsidP="00AB1E4F">
            <w:pPr>
              <w:spacing w:line="0" w:lineRule="atLeast"/>
              <w:jc w:val="center"/>
            </w:pPr>
            <w:r w:rsidRPr="005452D8">
              <w:t>201</w:t>
            </w:r>
            <w:r w:rsidR="00AB1E4F">
              <w:t>9</w:t>
            </w:r>
          </w:p>
        </w:tc>
        <w:tc>
          <w:tcPr>
            <w:tcW w:w="992" w:type="dxa"/>
            <w:tcBorders>
              <w:top w:val="single" w:sz="4" w:space="0" w:color="auto"/>
              <w:left w:val="single" w:sz="4" w:space="0" w:color="auto"/>
              <w:bottom w:val="single" w:sz="4" w:space="0" w:color="auto"/>
              <w:right w:val="single" w:sz="4" w:space="0" w:color="auto"/>
            </w:tcBorders>
            <w:vAlign w:val="center"/>
          </w:tcPr>
          <w:p w:rsidR="005452D8" w:rsidRDefault="005452D8" w:rsidP="00AB1E4F">
            <w:pPr>
              <w:jc w:val="center"/>
            </w:pPr>
            <w:r w:rsidRPr="005452D8">
              <w:t>20</w:t>
            </w:r>
            <w:r w:rsidR="00AB1E4F">
              <w:t>20</w:t>
            </w:r>
            <w:r w:rsidRPr="005452D8">
              <w:t>-2025</w:t>
            </w:r>
          </w:p>
          <w:p w:rsidR="00AB1E4F" w:rsidRPr="005452D8" w:rsidRDefault="00AB1E4F" w:rsidP="00AB1E4F">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5452D8" w:rsidRPr="005452D8" w:rsidRDefault="005452D8" w:rsidP="005452D8">
            <w:pPr>
              <w:spacing w:line="0" w:lineRule="atLeast"/>
              <w:jc w:val="center"/>
            </w:pPr>
            <w:r w:rsidRPr="005452D8">
              <w:t>Всего</w:t>
            </w:r>
          </w:p>
        </w:tc>
        <w:tc>
          <w:tcPr>
            <w:tcW w:w="2726" w:type="dxa"/>
            <w:vMerge/>
            <w:tcBorders>
              <w:left w:val="single" w:sz="4" w:space="0" w:color="auto"/>
              <w:bottom w:val="single" w:sz="4" w:space="0" w:color="auto"/>
              <w:right w:val="single" w:sz="4" w:space="0" w:color="auto"/>
            </w:tcBorders>
          </w:tcPr>
          <w:p w:rsidR="005452D8" w:rsidRPr="005452D8" w:rsidRDefault="005452D8" w:rsidP="005452D8">
            <w:pPr>
              <w:spacing w:line="0" w:lineRule="atLeast"/>
              <w:jc w:val="center"/>
            </w:pPr>
          </w:p>
        </w:tc>
      </w:tr>
      <w:tr w:rsidR="005452D8" w:rsidRPr="005452D8" w:rsidTr="00D302E4">
        <w:tc>
          <w:tcPr>
            <w:tcW w:w="708" w:type="dxa"/>
            <w:vAlign w:val="center"/>
          </w:tcPr>
          <w:p w:rsidR="005452D8" w:rsidRPr="005452D8" w:rsidRDefault="00AB1E4F" w:rsidP="005452D8">
            <w:pPr>
              <w:spacing w:line="0" w:lineRule="atLeast"/>
              <w:jc w:val="center"/>
            </w:pPr>
            <w:r>
              <w:t>1</w:t>
            </w:r>
            <w:r w:rsidR="005452D8" w:rsidRPr="005452D8">
              <w:t>.</w:t>
            </w:r>
          </w:p>
        </w:tc>
        <w:tc>
          <w:tcPr>
            <w:tcW w:w="14912" w:type="dxa"/>
            <w:gridSpan w:val="11"/>
            <w:vAlign w:val="center"/>
          </w:tcPr>
          <w:p w:rsidR="005452D8" w:rsidRPr="005452D8" w:rsidRDefault="005452D8" w:rsidP="005452D8">
            <w:pPr>
              <w:spacing w:line="0" w:lineRule="atLeast"/>
              <w:jc w:val="center"/>
            </w:pPr>
            <w:r w:rsidRPr="005452D8">
              <w:t>Электроснабжение</w:t>
            </w:r>
          </w:p>
        </w:tc>
      </w:tr>
      <w:tr w:rsidR="005452D8" w:rsidRPr="005452D8" w:rsidTr="00D302E4">
        <w:tc>
          <w:tcPr>
            <w:tcW w:w="708" w:type="dxa"/>
            <w:vAlign w:val="center"/>
          </w:tcPr>
          <w:p w:rsidR="005452D8" w:rsidRPr="005452D8" w:rsidRDefault="00AB1E4F" w:rsidP="005452D8">
            <w:pPr>
              <w:spacing w:line="0" w:lineRule="atLeast"/>
              <w:jc w:val="center"/>
            </w:pPr>
            <w:r>
              <w:t>1</w:t>
            </w:r>
            <w:r w:rsidR="005452D8" w:rsidRPr="005452D8">
              <w:t>.1</w:t>
            </w:r>
          </w:p>
        </w:tc>
        <w:tc>
          <w:tcPr>
            <w:tcW w:w="3973" w:type="dxa"/>
            <w:vAlign w:val="center"/>
          </w:tcPr>
          <w:p w:rsidR="005452D8" w:rsidRPr="005452D8" w:rsidRDefault="005452D8" w:rsidP="005452D8">
            <w:pPr>
              <w:adjustRightInd/>
              <w:rPr>
                <w:rFonts w:eastAsia="Calibri"/>
              </w:rPr>
            </w:pPr>
            <w:r w:rsidRPr="005452D8">
              <w:rPr>
                <w:rFonts w:eastAsia="Calibri"/>
              </w:rPr>
              <w:t>Капитальный ремонт линий электропередач и ТП</w:t>
            </w:r>
          </w:p>
        </w:tc>
        <w:tc>
          <w:tcPr>
            <w:tcW w:w="1983" w:type="dxa"/>
            <w:vAlign w:val="center"/>
          </w:tcPr>
          <w:p w:rsidR="005452D8" w:rsidRPr="005452D8" w:rsidRDefault="00A51F02" w:rsidP="00A51F02">
            <w:pPr>
              <w:spacing w:line="0" w:lineRule="atLeast"/>
              <w:jc w:val="center"/>
            </w:pPr>
            <w:r>
              <w:t>Средств</w:t>
            </w:r>
            <w:proofErr w:type="gramStart"/>
            <w:r>
              <w:t>а О</w:t>
            </w:r>
            <w:r w:rsidR="00BD361C">
              <w:t>О</w:t>
            </w:r>
            <w:r w:rsidR="005452D8" w:rsidRPr="005452D8">
              <w:t>О</w:t>
            </w:r>
            <w:proofErr w:type="gramEnd"/>
            <w:r w:rsidR="005452D8" w:rsidRPr="005452D8">
              <w:t xml:space="preserve"> «</w:t>
            </w:r>
            <w:r>
              <w:t>Иркутскэнерго</w:t>
            </w:r>
            <w:r w:rsidR="005452D8" w:rsidRPr="005452D8">
              <w:t>»</w:t>
            </w:r>
          </w:p>
        </w:tc>
        <w:tc>
          <w:tcPr>
            <w:tcW w:w="771" w:type="dxa"/>
            <w:vAlign w:val="center"/>
          </w:tcPr>
          <w:p w:rsidR="005452D8" w:rsidRPr="005452D8" w:rsidRDefault="00A51F02" w:rsidP="005452D8">
            <w:pPr>
              <w:jc w:val="center"/>
            </w:pPr>
            <w:r>
              <w:t>60</w:t>
            </w:r>
          </w:p>
        </w:tc>
        <w:tc>
          <w:tcPr>
            <w:tcW w:w="849" w:type="dxa"/>
            <w:gridSpan w:val="2"/>
            <w:vAlign w:val="center"/>
          </w:tcPr>
          <w:p w:rsidR="005452D8" w:rsidRPr="005452D8" w:rsidRDefault="00A51F02" w:rsidP="005452D8">
            <w:pPr>
              <w:jc w:val="center"/>
            </w:pPr>
            <w:r>
              <w:t>60</w:t>
            </w:r>
          </w:p>
        </w:tc>
        <w:tc>
          <w:tcPr>
            <w:tcW w:w="851" w:type="dxa"/>
            <w:vAlign w:val="center"/>
          </w:tcPr>
          <w:p w:rsidR="005452D8" w:rsidRPr="005452D8" w:rsidRDefault="00A51F02" w:rsidP="005452D8">
            <w:pPr>
              <w:jc w:val="center"/>
            </w:pPr>
            <w:r>
              <w:t>90</w:t>
            </w:r>
          </w:p>
        </w:tc>
        <w:tc>
          <w:tcPr>
            <w:tcW w:w="924" w:type="dxa"/>
            <w:vAlign w:val="center"/>
          </w:tcPr>
          <w:p w:rsidR="005452D8" w:rsidRPr="005452D8" w:rsidRDefault="00A51F02" w:rsidP="005452D8">
            <w:pPr>
              <w:jc w:val="center"/>
            </w:pPr>
            <w:r>
              <w:t>90</w:t>
            </w:r>
          </w:p>
        </w:tc>
        <w:tc>
          <w:tcPr>
            <w:tcW w:w="850" w:type="dxa"/>
            <w:vAlign w:val="center"/>
          </w:tcPr>
          <w:p w:rsidR="005452D8" w:rsidRPr="005452D8" w:rsidRDefault="00A51F02" w:rsidP="005452D8">
            <w:pPr>
              <w:jc w:val="center"/>
            </w:pPr>
            <w:r>
              <w:t>150</w:t>
            </w:r>
          </w:p>
        </w:tc>
        <w:tc>
          <w:tcPr>
            <w:tcW w:w="992" w:type="dxa"/>
            <w:vAlign w:val="center"/>
          </w:tcPr>
          <w:p w:rsidR="005452D8" w:rsidRPr="005452D8" w:rsidRDefault="00A51F02" w:rsidP="005452D8">
            <w:pPr>
              <w:spacing w:line="0" w:lineRule="atLeast"/>
              <w:jc w:val="center"/>
            </w:pPr>
            <w:r>
              <w:t>1050</w:t>
            </w:r>
          </w:p>
        </w:tc>
        <w:tc>
          <w:tcPr>
            <w:tcW w:w="993" w:type="dxa"/>
            <w:vAlign w:val="center"/>
          </w:tcPr>
          <w:p w:rsidR="005452D8" w:rsidRPr="005452D8" w:rsidRDefault="00AB1E4F" w:rsidP="005452D8">
            <w:pPr>
              <w:spacing w:line="0" w:lineRule="atLeast"/>
              <w:jc w:val="center"/>
            </w:pPr>
            <w:r>
              <w:t>1500</w:t>
            </w:r>
          </w:p>
        </w:tc>
        <w:tc>
          <w:tcPr>
            <w:tcW w:w="2726" w:type="dxa"/>
            <w:vAlign w:val="center"/>
          </w:tcPr>
          <w:p w:rsidR="005452D8" w:rsidRPr="005452D8" w:rsidRDefault="005452D8" w:rsidP="005452D8">
            <w:pPr>
              <w:spacing w:line="0" w:lineRule="atLeast"/>
              <w:jc w:val="center"/>
            </w:pPr>
            <w:r w:rsidRPr="005452D8">
              <w:t>Повышение надежности инженерных сетей, снижение потерь, бесперебойная работа</w:t>
            </w:r>
          </w:p>
        </w:tc>
      </w:tr>
      <w:tr w:rsidR="005452D8" w:rsidRPr="005452D8" w:rsidTr="00D302E4">
        <w:trPr>
          <w:trHeight w:val="90"/>
        </w:trPr>
        <w:tc>
          <w:tcPr>
            <w:tcW w:w="708" w:type="dxa"/>
            <w:vAlign w:val="center"/>
          </w:tcPr>
          <w:p w:rsidR="005452D8" w:rsidRPr="005452D8" w:rsidRDefault="00AB1E4F" w:rsidP="005452D8">
            <w:pPr>
              <w:spacing w:line="0" w:lineRule="atLeast"/>
              <w:jc w:val="center"/>
            </w:pPr>
            <w:r>
              <w:t>2</w:t>
            </w:r>
            <w:r w:rsidR="005452D8" w:rsidRPr="005452D8">
              <w:t>.</w:t>
            </w:r>
          </w:p>
        </w:tc>
        <w:tc>
          <w:tcPr>
            <w:tcW w:w="14912" w:type="dxa"/>
            <w:gridSpan w:val="11"/>
            <w:vAlign w:val="center"/>
          </w:tcPr>
          <w:p w:rsidR="005452D8" w:rsidRPr="005452D8" w:rsidRDefault="005452D8" w:rsidP="005452D8">
            <w:pPr>
              <w:jc w:val="center"/>
            </w:pPr>
            <w:r w:rsidRPr="005452D8">
              <w:t>Сбор и вывоз ТБО</w:t>
            </w:r>
          </w:p>
        </w:tc>
      </w:tr>
      <w:tr w:rsidR="005452D8" w:rsidRPr="005452D8" w:rsidTr="00D302E4">
        <w:tc>
          <w:tcPr>
            <w:tcW w:w="708" w:type="dxa"/>
            <w:vAlign w:val="center"/>
          </w:tcPr>
          <w:p w:rsidR="005452D8" w:rsidRPr="005452D8" w:rsidRDefault="00AB1E4F" w:rsidP="005452D8">
            <w:pPr>
              <w:spacing w:line="0" w:lineRule="atLeast"/>
              <w:jc w:val="center"/>
            </w:pPr>
            <w:r>
              <w:t>2</w:t>
            </w:r>
            <w:r w:rsidR="005452D8" w:rsidRPr="005452D8">
              <w:t>.1</w:t>
            </w:r>
          </w:p>
        </w:tc>
        <w:tc>
          <w:tcPr>
            <w:tcW w:w="3973" w:type="dxa"/>
            <w:vAlign w:val="center"/>
          </w:tcPr>
          <w:p w:rsidR="005452D8" w:rsidRPr="005452D8" w:rsidRDefault="00AB1E4F" w:rsidP="005452D8">
            <w:pPr>
              <w:adjustRightInd/>
              <w:rPr>
                <w:rFonts w:eastAsia="Calibri"/>
              </w:rPr>
            </w:pPr>
            <w:r>
              <w:rPr>
                <w:rFonts w:eastAsia="Calibri"/>
              </w:rPr>
              <w:t>Документальное оформление</w:t>
            </w:r>
            <w:r w:rsidR="005452D8" w:rsidRPr="005452D8">
              <w:rPr>
                <w:rFonts w:eastAsia="Calibri"/>
              </w:rPr>
              <w:t xml:space="preserve"> полигона ТБО, ликвидация несанкционированных свалок</w:t>
            </w:r>
          </w:p>
        </w:tc>
        <w:tc>
          <w:tcPr>
            <w:tcW w:w="1983" w:type="dxa"/>
            <w:vAlign w:val="center"/>
          </w:tcPr>
          <w:p w:rsidR="005452D8" w:rsidRPr="005452D8" w:rsidRDefault="005452D8" w:rsidP="005452D8">
            <w:pPr>
              <w:spacing w:line="0" w:lineRule="atLeast"/>
              <w:jc w:val="center"/>
            </w:pPr>
            <w:r w:rsidRPr="005452D8">
              <w:t>Бюджетные средства</w:t>
            </w:r>
          </w:p>
        </w:tc>
        <w:tc>
          <w:tcPr>
            <w:tcW w:w="771" w:type="dxa"/>
            <w:vAlign w:val="center"/>
          </w:tcPr>
          <w:p w:rsidR="005452D8" w:rsidRPr="005452D8" w:rsidRDefault="00600915" w:rsidP="00A51F02">
            <w:pPr>
              <w:jc w:val="center"/>
            </w:pPr>
            <w:r>
              <w:t>50</w:t>
            </w:r>
            <w:r w:rsidR="005452D8" w:rsidRPr="005452D8">
              <w:t xml:space="preserve"> </w:t>
            </w:r>
          </w:p>
        </w:tc>
        <w:tc>
          <w:tcPr>
            <w:tcW w:w="849" w:type="dxa"/>
            <w:gridSpan w:val="2"/>
            <w:vAlign w:val="center"/>
          </w:tcPr>
          <w:p w:rsidR="005452D8" w:rsidRPr="005452D8" w:rsidRDefault="00600915" w:rsidP="005452D8">
            <w:pPr>
              <w:jc w:val="center"/>
            </w:pPr>
            <w:r>
              <w:t>50</w:t>
            </w:r>
          </w:p>
        </w:tc>
        <w:tc>
          <w:tcPr>
            <w:tcW w:w="851" w:type="dxa"/>
            <w:vAlign w:val="center"/>
          </w:tcPr>
          <w:p w:rsidR="005452D8" w:rsidRPr="005452D8" w:rsidRDefault="00600915" w:rsidP="005452D8">
            <w:pPr>
              <w:jc w:val="center"/>
            </w:pPr>
            <w:r>
              <w:t>60</w:t>
            </w:r>
          </w:p>
        </w:tc>
        <w:tc>
          <w:tcPr>
            <w:tcW w:w="924" w:type="dxa"/>
            <w:vAlign w:val="center"/>
          </w:tcPr>
          <w:p w:rsidR="005452D8" w:rsidRPr="005452D8" w:rsidRDefault="00600915" w:rsidP="005452D8">
            <w:pPr>
              <w:jc w:val="center"/>
            </w:pPr>
            <w:r>
              <w:t>60</w:t>
            </w:r>
          </w:p>
        </w:tc>
        <w:tc>
          <w:tcPr>
            <w:tcW w:w="850" w:type="dxa"/>
            <w:vAlign w:val="center"/>
          </w:tcPr>
          <w:p w:rsidR="005452D8" w:rsidRPr="005452D8" w:rsidRDefault="00600915" w:rsidP="005452D8">
            <w:pPr>
              <w:jc w:val="center"/>
            </w:pPr>
            <w:r>
              <w:t>60</w:t>
            </w:r>
          </w:p>
        </w:tc>
        <w:tc>
          <w:tcPr>
            <w:tcW w:w="992" w:type="dxa"/>
            <w:vAlign w:val="center"/>
          </w:tcPr>
          <w:p w:rsidR="005452D8" w:rsidRPr="005452D8" w:rsidRDefault="00600915" w:rsidP="005452D8">
            <w:pPr>
              <w:jc w:val="center"/>
            </w:pPr>
            <w:r>
              <w:t>250</w:t>
            </w:r>
          </w:p>
        </w:tc>
        <w:tc>
          <w:tcPr>
            <w:tcW w:w="993" w:type="dxa"/>
            <w:vAlign w:val="center"/>
          </w:tcPr>
          <w:p w:rsidR="005452D8" w:rsidRPr="005452D8" w:rsidRDefault="00600915" w:rsidP="005452D8">
            <w:pPr>
              <w:jc w:val="center"/>
            </w:pPr>
            <w:r>
              <w:t>530</w:t>
            </w:r>
          </w:p>
        </w:tc>
        <w:tc>
          <w:tcPr>
            <w:tcW w:w="2726" w:type="dxa"/>
            <w:vAlign w:val="center"/>
          </w:tcPr>
          <w:p w:rsidR="005452D8" w:rsidRPr="005452D8" w:rsidRDefault="005452D8" w:rsidP="005452D8">
            <w:pPr>
              <w:jc w:val="center"/>
            </w:pPr>
            <w:r w:rsidRPr="005452D8">
              <w:t>Улучшение экологии, соблюдение санитарных норм</w:t>
            </w:r>
          </w:p>
        </w:tc>
      </w:tr>
      <w:tr w:rsidR="00AB1E4F" w:rsidRPr="005452D8" w:rsidTr="00D302E4">
        <w:tc>
          <w:tcPr>
            <w:tcW w:w="708" w:type="dxa"/>
            <w:vAlign w:val="center"/>
          </w:tcPr>
          <w:p w:rsidR="00AB1E4F" w:rsidRDefault="00AB1E4F" w:rsidP="005452D8">
            <w:pPr>
              <w:spacing w:line="0" w:lineRule="atLeast"/>
              <w:jc w:val="center"/>
            </w:pPr>
            <w:r>
              <w:t>2.2.</w:t>
            </w:r>
          </w:p>
        </w:tc>
        <w:tc>
          <w:tcPr>
            <w:tcW w:w="3973" w:type="dxa"/>
            <w:vAlign w:val="center"/>
          </w:tcPr>
          <w:p w:rsidR="00AB1E4F" w:rsidRPr="005452D8" w:rsidRDefault="00AB1E4F" w:rsidP="005452D8">
            <w:pPr>
              <w:adjustRightInd/>
              <w:rPr>
                <w:rFonts w:eastAsia="Calibri"/>
              </w:rPr>
            </w:pPr>
            <w:r>
              <w:rPr>
                <w:rFonts w:eastAsia="Calibri"/>
              </w:rPr>
              <w:t>Сбор и утилизация ТБО</w:t>
            </w:r>
          </w:p>
        </w:tc>
        <w:tc>
          <w:tcPr>
            <w:tcW w:w="1983" w:type="dxa"/>
            <w:vAlign w:val="center"/>
          </w:tcPr>
          <w:p w:rsidR="00AB1E4F" w:rsidRPr="005452D8" w:rsidRDefault="00600915" w:rsidP="005452D8">
            <w:pPr>
              <w:spacing w:line="0" w:lineRule="atLeast"/>
              <w:jc w:val="center"/>
            </w:pPr>
            <w:r>
              <w:t>Бюджетные средства</w:t>
            </w:r>
          </w:p>
        </w:tc>
        <w:tc>
          <w:tcPr>
            <w:tcW w:w="771" w:type="dxa"/>
            <w:vAlign w:val="center"/>
          </w:tcPr>
          <w:p w:rsidR="00AB1E4F" w:rsidRPr="005452D8" w:rsidRDefault="00600915" w:rsidP="005452D8">
            <w:pPr>
              <w:jc w:val="center"/>
            </w:pPr>
            <w:r>
              <w:t>25</w:t>
            </w:r>
          </w:p>
        </w:tc>
        <w:tc>
          <w:tcPr>
            <w:tcW w:w="849" w:type="dxa"/>
            <w:gridSpan w:val="2"/>
            <w:vAlign w:val="center"/>
          </w:tcPr>
          <w:p w:rsidR="00AB1E4F" w:rsidRPr="005452D8" w:rsidRDefault="00600915" w:rsidP="005452D8">
            <w:pPr>
              <w:jc w:val="center"/>
            </w:pPr>
            <w:r>
              <w:t>25</w:t>
            </w:r>
          </w:p>
        </w:tc>
        <w:tc>
          <w:tcPr>
            <w:tcW w:w="851" w:type="dxa"/>
            <w:vAlign w:val="center"/>
          </w:tcPr>
          <w:p w:rsidR="00AB1E4F" w:rsidRPr="005452D8" w:rsidRDefault="00600915" w:rsidP="005452D8">
            <w:pPr>
              <w:jc w:val="center"/>
            </w:pPr>
            <w:r>
              <w:t>25</w:t>
            </w:r>
          </w:p>
        </w:tc>
        <w:tc>
          <w:tcPr>
            <w:tcW w:w="924" w:type="dxa"/>
            <w:vAlign w:val="center"/>
          </w:tcPr>
          <w:p w:rsidR="00AB1E4F" w:rsidRPr="005452D8" w:rsidRDefault="00600915" w:rsidP="005452D8">
            <w:pPr>
              <w:jc w:val="center"/>
            </w:pPr>
            <w:r>
              <w:t>30</w:t>
            </w:r>
          </w:p>
        </w:tc>
        <w:tc>
          <w:tcPr>
            <w:tcW w:w="850" w:type="dxa"/>
            <w:vAlign w:val="center"/>
          </w:tcPr>
          <w:p w:rsidR="00AB1E4F" w:rsidRPr="005452D8" w:rsidRDefault="00600915" w:rsidP="005452D8">
            <w:pPr>
              <w:jc w:val="center"/>
            </w:pPr>
            <w:r>
              <w:t>30</w:t>
            </w:r>
          </w:p>
        </w:tc>
        <w:tc>
          <w:tcPr>
            <w:tcW w:w="992" w:type="dxa"/>
            <w:vAlign w:val="center"/>
          </w:tcPr>
          <w:p w:rsidR="00AB1E4F" w:rsidRPr="005452D8" w:rsidRDefault="00600915" w:rsidP="005452D8">
            <w:pPr>
              <w:jc w:val="center"/>
            </w:pPr>
            <w:r>
              <w:t>150</w:t>
            </w:r>
          </w:p>
        </w:tc>
        <w:tc>
          <w:tcPr>
            <w:tcW w:w="993" w:type="dxa"/>
            <w:vAlign w:val="center"/>
          </w:tcPr>
          <w:p w:rsidR="00AB1E4F" w:rsidRPr="005452D8" w:rsidRDefault="00600915" w:rsidP="005452D8">
            <w:pPr>
              <w:jc w:val="center"/>
            </w:pPr>
            <w:r>
              <w:t>285</w:t>
            </w:r>
          </w:p>
        </w:tc>
        <w:tc>
          <w:tcPr>
            <w:tcW w:w="2726" w:type="dxa"/>
            <w:vAlign w:val="center"/>
          </w:tcPr>
          <w:p w:rsidR="00AB1E4F" w:rsidRPr="00AB1E4F" w:rsidRDefault="00AB1E4F" w:rsidP="005452D8">
            <w:pPr>
              <w:jc w:val="center"/>
            </w:pPr>
            <w:r>
              <w:t>У</w:t>
            </w:r>
            <w:r w:rsidRPr="00AB1E4F">
              <w:t>лучшение экологического состояния окружающей среды</w:t>
            </w:r>
          </w:p>
        </w:tc>
      </w:tr>
      <w:tr w:rsidR="005452D8" w:rsidRPr="005452D8" w:rsidTr="00D302E4">
        <w:trPr>
          <w:trHeight w:val="90"/>
        </w:trPr>
        <w:tc>
          <w:tcPr>
            <w:tcW w:w="708" w:type="dxa"/>
          </w:tcPr>
          <w:p w:rsidR="005452D8" w:rsidRPr="005452D8" w:rsidRDefault="005452D8" w:rsidP="005452D8">
            <w:pPr>
              <w:spacing w:line="0" w:lineRule="atLeast"/>
              <w:jc w:val="center"/>
            </w:pPr>
          </w:p>
        </w:tc>
        <w:tc>
          <w:tcPr>
            <w:tcW w:w="3973" w:type="dxa"/>
            <w:vAlign w:val="center"/>
          </w:tcPr>
          <w:p w:rsidR="005452D8" w:rsidRPr="005452D8" w:rsidRDefault="005452D8" w:rsidP="00532D6D">
            <w:pPr>
              <w:spacing w:line="0" w:lineRule="atLeast"/>
            </w:pPr>
            <w:r w:rsidRPr="005452D8">
              <w:t xml:space="preserve">Итого по </w:t>
            </w:r>
            <w:r w:rsidR="00532D6D">
              <w:t>годам</w:t>
            </w:r>
          </w:p>
        </w:tc>
        <w:tc>
          <w:tcPr>
            <w:tcW w:w="1983" w:type="dxa"/>
          </w:tcPr>
          <w:p w:rsidR="005452D8" w:rsidRPr="005452D8" w:rsidRDefault="005452D8" w:rsidP="005452D8">
            <w:pPr>
              <w:spacing w:line="0" w:lineRule="atLeast"/>
              <w:jc w:val="center"/>
            </w:pPr>
          </w:p>
        </w:tc>
        <w:tc>
          <w:tcPr>
            <w:tcW w:w="771" w:type="dxa"/>
            <w:vAlign w:val="center"/>
          </w:tcPr>
          <w:p w:rsidR="005452D8" w:rsidRPr="005452D8" w:rsidRDefault="00532D6D" w:rsidP="005452D8">
            <w:pPr>
              <w:jc w:val="center"/>
            </w:pPr>
            <w:r>
              <w:t>75</w:t>
            </w:r>
          </w:p>
        </w:tc>
        <w:tc>
          <w:tcPr>
            <w:tcW w:w="849" w:type="dxa"/>
            <w:gridSpan w:val="2"/>
            <w:vAlign w:val="center"/>
          </w:tcPr>
          <w:p w:rsidR="005452D8" w:rsidRPr="005452D8" w:rsidRDefault="00532D6D" w:rsidP="005452D8">
            <w:pPr>
              <w:jc w:val="center"/>
            </w:pPr>
            <w:r>
              <w:t>7</w:t>
            </w:r>
            <w:r w:rsidR="00600915">
              <w:t>5</w:t>
            </w:r>
          </w:p>
        </w:tc>
        <w:tc>
          <w:tcPr>
            <w:tcW w:w="851" w:type="dxa"/>
            <w:vAlign w:val="center"/>
          </w:tcPr>
          <w:p w:rsidR="005452D8" w:rsidRPr="005452D8" w:rsidRDefault="00532D6D" w:rsidP="005452D8">
            <w:pPr>
              <w:jc w:val="center"/>
            </w:pPr>
            <w:r>
              <w:t>8</w:t>
            </w:r>
            <w:r w:rsidR="00600915">
              <w:t>5</w:t>
            </w:r>
          </w:p>
        </w:tc>
        <w:tc>
          <w:tcPr>
            <w:tcW w:w="924" w:type="dxa"/>
            <w:vAlign w:val="center"/>
          </w:tcPr>
          <w:p w:rsidR="005452D8" w:rsidRPr="005452D8" w:rsidRDefault="00532D6D" w:rsidP="005452D8">
            <w:pPr>
              <w:jc w:val="center"/>
            </w:pPr>
            <w:r>
              <w:t>9</w:t>
            </w:r>
            <w:r w:rsidR="00600915">
              <w:t>0</w:t>
            </w:r>
          </w:p>
        </w:tc>
        <w:tc>
          <w:tcPr>
            <w:tcW w:w="850" w:type="dxa"/>
            <w:vAlign w:val="center"/>
          </w:tcPr>
          <w:p w:rsidR="005452D8" w:rsidRPr="005452D8" w:rsidRDefault="00532D6D" w:rsidP="005452D8">
            <w:pPr>
              <w:jc w:val="center"/>
            </w:pPr>
            <w:r>
              <w:t>9</w:t>
            </w:r>
            <w:r w:rsidR="00600915">
              <w:t>0</w:t>
            </w:r>
          </w:p>
        </w:tc>
        <w:tc>
          <w:tcPr>
            <w:tcW w:w="992" w:type="dxa"/>
            <w:vAlign w:val="center"/>
          </w:tcPr>
          <w:p w:rsidR="005452D8" w:rsidRPr="005452D8" w:rsidRDefault="00532D6D" w:rsidP="005452D8">
            <w:pPr>
              <w:jc w:val="center"/>
            </w:pPr>
            <w:r>
              <w:t>40</w:t>
            </w:r>
            <w:r w:rsidR="00600915">
              <w:t>0</w:t>
            </w:r>
          </w:p>
        </w:tc>
        <w:tc>
          <w:tcPr>
            <w:tcW w:w="993" w:type="dxa"/>
            <w:vAlign w:val="center"/>
          </w:tcPr>
          <w:p w:rsidR="005452D8" w:rsidRPr="005452D8" w:rsidRDefault="00532D6D" w:rsidP="005452D8">
            <w:pPr>
              <w:jc w:val="center"/>
            </w:pPr>
            <w:r>
              <w:t>815</w:t>
            </w:r>
          </w:p>
        </w:tc>
        <w:tc>
          <w:tcPr>
            <w:tcW w:w="2726" w:type="dxa"/>
          </w:tcPr>
          <w:p w:rsidR="005452D8" w:rsidRPr="005452D8" w:rsidRDefault="005452D8" w:rsidP="005452D8">
            <w:pPr>
              <w:spacing w:line="0" w:lineRule="atLeast"/>
              <w:jc w:val="center"/>
            </w:pPr>
          </w:p>
        </w:tc>
      </w:tr>
      <w:tr w:rsidR="00532D6D" w:rsidRPr="005452D8" w:rsidTr="00D302E4">
        <w:trPr>
          <w:trHeight w:val="90"/>
        </w:trPr>
        <w:tc>
          <w:tcPr>
            <w:tcW w:w="708" w:type="dxa"/>
          </w:tcPr>
          <w:p w:rsidR="00532D6D" w:rsidRPr="005452D8" w:rsidRDefault="00532D6D" w:rsidP="005452D8">
            <w:pPr>
              <w:spacing w:line="0" w:lineRule="atLeast"/>
              <w:jc w:val="center"/>
            </w:pPr>
          </w:p>
        </w:tc>
        <w:tc>
          <w:tcPr>
            <w:tcW w:w="3973" w:type="dxa"/>
            <w:vAlign w:val="center"/>
          </w:tcPr>
          <w:p w:rsidR="00532D6D" w:rsidRPr="005452D8" w:rsidRDefault="00532D6D" w:rsidP="00532D6D">
            <w:pPr>
              <w:spacing w:line="0" w:lineRule="atLeast"/>
            </w:pPr>
            <w:r>
              <w:t>Итого по всем мероприятиям</w:t>
            </w:r>
          </w:p>
        </w:tc>
        <w:tc>
          <w:tcPr>
            <w:tcW w:w="1983" w:type="dxa"/>
          </w:tcPr>
          <w:p w:rsidR="00532D6D" w:rsidRPr="005452D8" w:rsidRDefault="00532D6D" w:rsidP="005452D8">
            <w:pPr>
              <w:spacing w:line="0" w:lineRule="atLeast"/>
              <w:jc w:val="center"/>
            </w:pPr>
          </w:p>
        </w:tc>
        <w:tc>
          <w:tcPr>
            <w:tcW w:w="771" w:type="dxa"/>
            <w:vAlign w:val="center"/>
          </w:tcPr>
          <w:p w:rsidR="00532D6D" w:rsidRDefault="009D2953" w:rsidP="005452D8">
            <w:pPr>
              <w:jc w:val="center"/>
            </w:pPr>
            <w:r>
              <w:t>135</w:t>
            </w:r>
          </w:p>
        </w:tc>
        <w:tc>
          <w:tcPr>
            <w:tcW w:w="849" w:type="dxa"/>
            <w:gridSpan w:val="2"/>
            <w:vAlign w:val="center"/>
          </w:tcPr>
          <w:p w:rsidR="00532D6D" w:rsidRDefault="009D2953" w:rsidP="005452D8">
            <w:pPr>
              <w:jc w:val="center"/>
            </w:pPr>
            <w:r>
              <w:t>135</w:t>
            </w:r>
          </w:p>
        </w:tc>
        <w:tc>
          <w:tcPr>
            <w:tcW w:w="851" w:type="dxa"/>
            <w:vAlign w:val="center"/>
          </w:tcPr>
          <w:p w:rsidR="00532D6D" w:rsidRDefault="009D2953" w:rsidP="005452D8">
            <w:pPr>
              <w:jc w:val="center"/>
            </w:pPr>
            <w:r>
              <w:t>175</w:t>
            </w:r>
          </w:p>
        </w:tc>
        <w:tc>
          <w:tcPr>
            <w:tcW w:w="924" w:type="dxa"/>
            <w:vAlign w:val="center"/>
          </w:tcPr>
          <w:p w:rsidR="00532D6D" w:rsidRDefault="009D2953" w:rsidP="005452D8">
            <w:pPr>
              <w:jc w:val="center"/>
            </w:pPr>
            <w:r>
              <w:t>180</w:t>
            </w:r>
          </w:p>
        </w:tc>
        <w:tc>
          <w:tcPr>
            <w:tcW w:w="850" w:type="dxa"/>
            <w:vAlign w:val="center"/>
          </w:tcPr>
          <w:p w:rsidR="00532D6D" w:rsidRDefault="009D2953" w:rsidP="005452D8">
            <w:pPr>
              <w:jc w:val="center"/>
            </w:pPr>
            <w:r>
              <w:t>140</w:t>
            </w:r>
          </w:p>
        </w:tc>
        <w:tc>
          <w:tcPr>
            <w:tcW w:w="992" w:type="dxa"/>
            <w:vAlign w:val="center"/>
          </w:tcPr>
          <w:p w:rsidR="00532D6D" w:rsidRDefault="009D2953" w:rsidP="005452D8">
            <w:pPr>
              <w:jc w:val="center"/>
            </w:pPr>
            <w:r>
              <w:t>1450</w:t>
            </w:r>
          </w:p>
        </w:tc>
        <w:tc>
          <w:tcPr>
            <w:tcW w:w="993" w:type="dxa"/>
            <w:vAlign w:val="center"/>
          </w:tcPr>
          <w:p w:rsidR="00532D6D" w:rsidRDefault="009D2953" w:rsidP="005452D8">
            <w:pPr>
              <w:jc w:val="center"/>
            </w:pPr>
            <w:r>
              <w:t>2315</w:t>
            </w:r>
          </w:p>
        </w:tc>
        <w:tc>
          <w:tcPr>
            <w:tcW w:w="2726" w:type="dxa"/>
          </w:tcPr>
          <w:p w:rsidR="00532D6D" w:rsidRPr="005452D8" w:rsidRDefault="00532D6D" w:rsidP="005452D8">
            <w:pPr>
              <w:spacing w:line="0" w:lineRule="atLeast"/>
              <w:jc w:val="center"/>
            </w:pPr>
          </w:p>
        </w:tc>
      </w:tr>
    </w:tbl>
    <w:p w:rsidR="005452D8" w:rsidRPr="005452D8" w:rsidRDefault="005452D8" w:rsidP="005452D8">
      <w:pPr>
        <w:shd w:val="clear" w:color="auto" w:fill="FFFFFF"/>
        <w:tabs>
          <w:tab w:val="left" w:pos="6946"/>
          <w:tab w:val="left" w:pos="9498"/>
        </w:tabs>
        <w:ind w:left="62" w:right="6" w:firstLine="709"/>
        <w:jc w:val="center"/>
        <w:rPr>
          <w:b/>
          <w:highlight w:val="yellow"/>
        </w:rPr>
        <w:sectPr w:rsidR="005452D8" w:rsidRPr="005452D8" w:rsidSect="00D302E4">
          <w:pgSz w:w="16838" w:h="11906" w:orient="landscape" w:code="9"/>
          <w:pgMar w:top="1418" w:right="1134" w:bottom="851" w:left="1134" w:header="709" w:footer="709" w:gutter="0"/>
          <w:cols w:space="708"/>
          <w:docGrid w:linePitch="381"/>
        </w:sectPr>
      </w:pPr>
    </w:p>
    <w:p w:rsidR="005452D8" w:rsidRPr="005452D8" w:rsidRDefault="00AB1E4F" w:rsidP="005452D8">
      <w:pPr>
        <w:shd w:val="clear" w:color="auto" w:fill="FFFFFF"/>
        <w:tabs>
          <w:tab w:val="left" w:pos="709"/>
          <w:tab w:val="left" w:pos="9498"/>
        </w:tabs>
        <w:ind w:right="6"/>
        <w:jc w:val="right"/>
        <w:rPr>
          <w:i/>
        </w:rPr>
      </w:pPr>
      <w:r>
        <w:rPr>
          <w:i/>
        </w:rPr>
        <w:lastRenderedPageBreak/>
        <w:t>Приложение 2</w:t>
      </w:r>
    </w:p>
    <w:p w:rsidR="005452D8" w:rsidRPr="005452D8" w:rsidRDefault="005452D8" w:rsidP="005452D8">
      <w:pPr>
        <w:shd w:val="clear" w:color="auto" w:fill="FFFFFF"/>
        <w:tabs>
          <w:tab w:val="left" w:pos="709"/>
          <w:tab w:val="left" w:pos="9498"/>
        </w:tabs>
        <w:ind w:right="6"/>
        <w:jc w:val="center"/>
        <w:rPr>
          <w:b/>
        </w:rPr>
      </w:pPr>
      <w:r w:rsidRPr="005452D8">
        <w:rPr>
          <w:b/>
        </w:rPr>
        <w:t>Расчет объема финансирования мероприятий Программы по источникам в базовом уровне цен 201</w:t>
      </w:r>
      <w:r w:rsidR="00AB1E4F">
        <w:rPr>
          <w:b/>
        </w:rPr>
        <w:t>4</w:t>
      </w:r>
      <w:r w:rsidRPr="005452D8">
        <w:rPr>
          <w:b/>
        </w:rPr>
        <w:t xml:space="preserve"> г. (тыс. руб.)</w:t>
      </w:r>
    </w:p>
    <w:p w:rsidR="005452D8" w:rsidRPr="005452D8" w:rsidRDefault="005452D8" w:rsidP="005452D8">
      <w:pPr>
        <w:shd w:val="clear" w:color="auto" w:fill="FFFFFF"/>
        <w:tabs>
          <w:tab w:val="left" w:pos="709"/>
          <w:tab w:val="left" w:pos="9498"/>
        </w:tabs>
        <w:ind w:right="6"/>
        <w:jc w:val="center"/>
        <w:rPr>
          <w:b/>
        </w:rPr>
      </w:pP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0"/>
        <w:gridCol w:w="1650"/>
        <w:gridCol w:w="1650"/>
        <w:gridCol w:w="1650"/>
        <w:gridCol w:w="1650"/>
        <w:gridCol w:w="1650"/>
        <w:gridCol w:w="1650"/>
        <w:gridCol w:w="1705"/>
      </w:tblGrid>
      <w:tr w:rsidR="005452D8" w:rsidRPr="005452D8" w:rsidTr="00D302E4">
        <w:trPr>
          <w:trHeight w:val="90"/>
        </w:trPr>
        <w:tc>
          <w:tcPr>
            <w:tcW w:w="3590" w:type="dxa"/>
            <w:shd w:val="clear" w:color="auto" w:fill="auto"/>
            <w:vAlign w:val="center"/>
          </w:tcPr>
          <w:p w:rsidR="005452D8" w:rsidRPr="005452D8" w:rsidRDefault="005452D8" w:rsidP="005452D8">
            <w:pPr>
              <w:adjustRightInd/>
              <w:ind w:left="57" w:right="57"/>
              <w:jc w:val="center"/>
            </w:pPr>
            <w:r w:rsidRPr="005452D8">
              <w:t>Источники инвестиций</w:t>
            </w:r>
          </w:p>
        </w:tc>
        <w:tc>
          <w:tcPr>
            <w:tcW w:w="1650" w:type="dxa"/>
            <w:shd w:val="clear" w:color="auto" w:fill="auto"/>
            <w:noWrap/>
            <w:vAlign w:val="center"/>
          </w:tcPr>
          <w:p w:rsidR="005452D8" w:rsidRPr="005452D8" w:rsidRDefault="005452D8" w:rsidP="005452D8">
            <w:pPr>
              <w:adjustRightInd/>
              <w:ind w:left="57" w:right="57"/>
              <w:jc w:val="center"/>
            </w:pPr>
            <w:r w:rsidRPr="005452D8">
              <w:t>Итого</w:t>
            </w:r>
          </w:p>
        </w:tc>
        <w:tc>
          <w:tcPr>
            <w:tcW w:w="1650" w:type="dxa"/>
            <w:shd w:val="clear" w:color="auto" w:fill="auto"/>
            <w:noWrap/>
            <w:vAlign w:val="center"/>
          </w:tcPr>
          <w:p w:rsidR="005452D8" w:rsidRPr="005452D8" w:rsidRDefault="005452D8" w:rsidP="00600915">
            <w:pPr>
              <w:adjustRightInd/>
              <w:ind w:left="57" w:right="57"/>
              <w:jc w:val="center"/>
              <w:rPr>
                <w:bCs/>
              </w:rPr>
            </w:pPr>
            <w:r w:rsidRPr="005452D8">
              <w:rPr>
                <w:bCs/>
              </w:rPr>
              <w:t>201</w:t>
            </w:r>
            <w:r w:rsidR="00600915">
              <w:rPr>
                <w:bCs/>
              </w:rPr>
              <w:t>5</w:t>
            </w:r>
            <w:r w:rsidRPr="005452D8">
              <w:rPr>
                <w:bCs/>
              </w:rPr>
              <w:t xml:space="preserve"> г.</w:t>
            </w:r>
          </w:p>
        </w:tc>
        <w:tc>
          <w:tcPr>
            <w:tcW w:w="1650" w:type="dxa"/>
            <w:shd w:val="clear" w:color="auto" w:fill="auto"/>
            <w:noWrap/>
            <w:vAlign w:val="center"/>
          </w:tcPr>
          <w:p w:rsidR="005452D8" w:rsidRPr="005452D8" w:rsidRDefault="005452D8" w:rsidP="00600915">
            <w:pPr>
              <w:adjustRightInd/>
              <w:ind w:left="57" w:right="57"/>
              <w:jc w:val="center"/>
              <w:rPr>
                <w:bCs/>
              </w:rPr>
            </w:pPr>
            <w:r w:rsidRPr="005452D8">
              <w:rPr>
                <w:bCs/>
              </w:rPr>
              <w:t>201</w:t>
            </w:r>
            <w:r w:rsidR="00600915">
              <w:rPr>
                <w:bCs/>
              </w:rPr>
              <w:t>6</w:t>
            </w:r>
            <w:r w:rsidRPr="005452D8">
              <w:rPr>
                <w:bCs/>
              </w:rPr>
              <w:t xml:space="preserve"> г.</w:t>
            </w:r>
          </w:p>
        </w:tc>
        <w:tc>
          <w:tcPr>
            <w:tcW w:w="1650" w:type="dxa"/>
            <w:shd w:val="clear" w:color="auto" w:fill="auto"/>
            <w:noWrap/>
            <w:vAlign w:val="center"/>
          </w:tcPr>
          <w:p w:rsidR="005452D8" w:rsidRPr="005452D8" w:rsidRDefault="005452D8" w:rsidP="00600915">
            <w:pPr>
              <w:adjustRightInd/>
              <w:ind w:left="57" w:right="57"/>
              <w:jc w:val="center"/>
              <w:rPr>
                <w:bCs/>
              </w:rPr>
            </w:pPr>
            <w:r w:rsidRPr="005452D8">
              <w:rPr>
                <w:bCs/>
              </w:rPr>
              <w:t>201</w:t>
            </w:r>
            <w:r w:rsidR="00600915">
              <w:rPr>
                <w:bCs/>
              </w:rPr>
              <w:t>7</w:t>
            </w:r>
            <w:r w:rsidRPr="005452D8">
              <w:rPr>
                <w:bCs/>
              </w:rPr>
              <w:t xml:space="preserve"> г.</w:t>
            </w:r>
          </w:p>
        </w:tc>
        <w:tc>
          <w:tcPr>
            <w:tcW w:w="1650" w:type="dxa"/>
            <w:shd w:val="clear" w:color="auto" w:fill="auto"/>
            <w:noWrap/>
            <w:vAlign w:val="center"/>
          </w:tcPr>
          <w:p w:rsidR="005452D8" w:rsidRPr="005452D8" w:rsidRDefault="005452D8" w:rsidP="00600915">
            <w:pPr>
              <w:adjustRightInd/>
              <w:ind w:left="57" w:right="57"/>
              <w:jc w:val="center"/>
              <w:rPr>
                <w:bCs/>
              </w:rPr>
            </w:pPr>
            <w:r w:rsidRPr="005452D8">
              <w:rPr>
                <w:bCs/>
              </w:rPr>
              <w:t>201</w:t>
            </w:r>
            <w:r w:rsidR="00600915">
              <w:rPr>
                <w:bCs/>
              </w:rPr>
              <w:t>8</w:t>
            </w:r>
            <w:r w:rsidRPr="005452D8">
              <w:rPr>
                <w:bCs/>
              </w:rPr>
              <w:t xml:space="preserve"> г.</w:t>
            </w:r>
          </w:p>
        </w:tc>
        <w:tc>
          <w:tcPr>
            <w:tcW w:w="1650" w:type="dxa"/>
            <w:vAlign w:val="center"/>
          </w:tcPr>
          <w:p w:rsidR="005452D8" w:rsidRPr="005452D8" w:rsidRDefault="005452D8" w:rsidP="00600915">
            <w:pPr>
              <w:adjustRightInd/>
              <w:ind w:left="57" w:right="57"/>
              <w:jc w:val="center"/>
              <w:rPr>
                <w:bCs/>
              </w:rPr>
            </w:pPr>
            <w:r w:rsidRPr="005452D8">
              <w:rPr>
                <w:bCs/>
              </w:rPr>
              <w:t>201</w:t>
            </w:r>
            <w:r w:rsidR="00600915">
              <w:rPr>
                <w:bCs/>
              </w:rPr>
              <w:t>9</w:t>
            </w:r>
            <w:r w:rsidRPr="005452D8">
              <w:rPr>
                <w:bCs/>
              </w:rPr>
              <w:t xml:space="preserve"> г.</w:t>
            </w:r>
          </w:p>
        </w:tc>
        <w:tc>
          <w:tcPr>
            <w:tcW w:w="1705" w:type="dxa"/>
            <w:vAlign w:val="center"/>
          </w:tcPr>
          <w:p w:rsidR="005452D8" w:rsidRPr="005452D8" w:rsidRDefault="005452D8" w:rsidP="00600915">
            <w:pPr>
              <w:adjustRightInd/>
              <w:ind w:left="57" w:right="57"/>
              <w:jc w:val="center"/>
              <w:rPr>
                <w:bCs/>
              </w:rPr>
            </w:pPr>
            <w:r w:rsidRPr="005452D8">
              <w:rPr>
                <w:bCs/>
              </w:rPr>
              <w:t>20</w:t>
            </w:r>
            <w:r w:rsidR="00600915">
              <w:rPr>
                <w:bCs/>
              </w:rPr>
              <w:t>20</w:t>
            </w:r>
            <w:r w:rsidRPr="005452D8">
              <w:rPr>
                <w:bCs/>
              </w:rPr>
              <w:t>-2025гг.</w:t>
            </w:r>
          </w:p>
        </w:tc>
      </w:tr>
      <w:tr w:rsidR="005452D8" w:rsidRPr="005452D8" w:rsidTr="00D302E4">
        <w:trPr>
          <w:trHeight w:val="90"/>
        </w:trPr>
        <w:tc>
          <w:tcPr>
            <w:tcW w:w="15195" w:type="dxa"/>
            <w:gridSpan w:val="8"/>
            <w:shd w:val="clear" w:color="auto" w:fill="auto"/>
            <w:vAlign w:val="center"/>
          </w:tcPr>
          <w:p w:rsidR="005452D8" w:rsidRDefault="005452D8" w:rsidP="005452D8">
            <w:pPr>
              <w:adjustRightInd/>
              <w:ind w:left="57" w:right="57"/>
              <w:jc w:val="center"/>
            </w:pPr>
            <w:r w:rsidRPr="005452D8">
              <w:t>Сбор и вывоз ТБО</w:t>
            </w:r>
          </w:p>
          <w:p w:rsidR="00600915" w:rsidRPr="005452D8" w:rsidRDefault="00600915" w:rsidP="005452D8">
            <w:pPr>
              <w:adjustRightInd/>
              <w:ind w:left="57" w:right="57"/>
              <w:jc w:val="center"/>
            </w:pPr>
          </w:p>
        </w:tc>
      </w:tr>
      <w:tr w:rsidR="005452D8" w:rsidRPr="005452D8" w:rsidTr="00D302E4">
        <w:trPr>
          <w:trHeight w:val="90"/>
        </w:trPr>
        <w:tc>
          <w:tcPr>
            <w:tcW w:w="3590" w:type="dxa"/>
            <w:shd w:val="clear" w:color="auto" w:fill="auto"/>
            <w:vAlign w:val="center"/>
          </w:tcPr>
          <w:p w:rsidR="005452D8" w:rsidRPr="005452D8" w:rsidRDefault="005452D8" w:rsidP="005452D8">
            <w:pPr>
              <w:adjustRightInd/>
              <w:ind w:left="57" w:right="57"/>
            </w:pPr>
            <w:r w:rsidRPr="005452D8">
              <w:t>Средства местного бюджета</w:t>
            </w:r>
          </w:p>
        </w:tc>
        <w:tc>
          <w:tcPr>
            <w:tcW w:w="1650" w:type="dxa"/>
            <w:shd w:val="clear" w:color="auto" w:fill="auto"/>
            <w:noWrap/>
            <w:vAlign w:val="center"/>
          </w:tcPr>
          <w:p w:rsidR="005452D8" w:rsidRPr="005452D8" w:rsidRDefault="00532D6D" w:rsidP="009D2953">
            <w:pPr>
              <w:adjustRightInd/>
              <w:ind w:left="57" w:right="57"/>
              <w:jc w:val="center"/>
            </w:pPr>
            <w:r>
              <w:t>4</w:t>
            </w:r>
            <w:r w:rsidR="009D2953">
              <w:t>8</w:t>
            </w:r>
            <w:r>
              <w:t>5</w:t>
            </w:r>
            <w:r w:rsidR="005452D8" w:rsidRPr="005452D8">
              <w:t>,0</w:t>
            </w:r>
          </w:p>
        </w:tc>
        <w:tc>
          <w:tcPr>
            <w:tcW w:w="1650" w:type="dxa"/>
            <w:shd w:val="clear" w:color="auto" w:fill="auto"/>
            <w:noWrap/>
            <w:vAlign w:val="center"/>
          </w:tcPr>
          <w:p w:rsidR="005452D8" w:rsidRPr="005452D8" w:rsidRDefault="00532D6D" w:rsidP="009D2953">
            <w:pPr>
              <w:ind w:left="57" w:right="57"/>
              <w:jc w:val="center"/>
            </w:pPr>
            <w:r>
              <w:t>5</w:t>
            </w:r>
            <w:r w:rsidR="009D2953">
              <w:t>5</w:t>
            </w:r>
            <w:r w:rsidR="005452D8" w:rsidRPr="005452D8">
              <w:t>,0</w:t>
            </w:r>
          </w:p>
        </w:tc>
        <w:tc>
          <w:tcPr>
            <w:tcW w:w="1650" w:type="dxa"/>
            <w:shd w:val="clear" w:color="auto" w:fill="auto"/>
            <w:noWrap/>
            <w:vAlign w:val="center"/>
          </w:tcPr>
          <w:p w:rsidR="005452D8" w:rsidRPr="005452D8" w:rsidRDefault="00532D6D" w:rsidP="009D2953">
            <w:pPr>
              <w:ind w:left="57" w:right="57"/>
              <w:jc w:val="center"/>
            </w:pPr>
            <w:r>
              <w:t>5</w:t>
            </w:r>
            <w:r w:rsidR="009D2953">
              <w:t>5</w:t>
            </w:r>
            <w:r w:rsidR="005452D8" w:rsidRPr="005452D8">
              <w:t>,0</w:t>
            </w:r>
          </w:p>
        </w:tc>
        <w:tc>
          <w:tcPr>
            <w:tcW w:w="1650" w:type="dxa"/>
            <w:shd w:val="clear" w:color="auto" w:fill="auto"/>
            <w:noWrap/>
            <w:vAlign w:val="center"/>
          </w:tcPr>
          <w:p w:rsidR="005452D8" w:rsidRPr="005452D8" w:rsidRDefault="00532D6D" w:rsidP="00532D6D">
            <w:pPr>
              <w:ind w:left="57" w:right="57"/>
              <w:jc w:val="center"/>
            </w:pPr>
            <w:r>
              <w:t>55</w:t>
            </w:r>
            <w:r w:rsidR="005452D8" w:rsidRPr="005452D8">
              <w:t>,0</w:t>
            </w:r>
          </w:p>
        </w:tc>
        <w:tc>
          <w:tcPr>
            <w:tcW w:w="1650" w:type="dxa"/>
            <w:shd w:val="clear" w:color="auto" w:fill="auto"/>
            <w:noWrap/>
            <w:vAlign w:val="center"/>
          </w:tcPr>
          <w:p w:rsidR="005452D8" w:rsidRPr="005452D8" w:rsidRDefault="00532D6D" w:rsidP="005452D8">
            <w:pPr>
              <w:ind w:left="57" w:right="57"/>
              <w:jc w:val="center"/>
            </w:pPr>
            <w:r>
              <w:t>60</w:t>
            </w:r>
            <w:r w:rsidR="005452D8" w:rsidRPr="005452D8">
              <w:t>,0</w:t>
            </w:r>
          </w:p>
        </w:tc>
        <w:tc>
          <w:tcPr>
            <w:tcW w:w="1650" w:type="dxa"/>
            <w:vAlign w:val="center"/>
          </w:tcPr>
          <w:p w:rsidR="005452D8" w:rsidRPr="005452D8" w:rsidRDefault="00532D6D" w:rsidP="005452D8">
            <w:pPr>
              <w:ind w:left="57" w:right="57"/>
              <w:jc w:val="center"/>
            </w:pPr>
            <w:r>
              <w:t>60</w:t>
            </w:r>
            <w:r w:rsidR="005452D8" w:rsidRPr="005452D8">
              <w:t>,0</w:t>
            </w:r>
          </w:p>
        </w:tc>
        <w:tc>
          <w:tcPr>
            <w:tcW w:w="1705" w:type="dxa"/>
            <w:vAlign w:val="center"/>
          </w:tcPr>
          <w:p w:rsidR="005452D8" w:rsidRPr="005452D8" w:rsidRDefault="00532D6D" w:rsidP="005452D8">
            <w:pPr>
              <w:ind w:left="57" w:right="57"/>
              <w:jc w:val="center"/>
            </w:pPr>
            <w:r>
              <w:t>20</w:t>
            </w:r>
            <w:r w:rsidR="00C30604">
              <w:t>0</w:t>
            </w:r>
            <w:r w:rsidR="005452D8" w:rsidRPr="005452D8">
              <w:t>,0</w:t>
            </w:r>
          </w:p>
        </w:tc>
      </w:tr>
      <w:tr w:rsidR="005452D8" w:rsidRPr="005452D8" w:rsidTr="00D302E4">
        <w:trPr>
          <w:trHeight w:val="90"/>
        </w:trPr>
        <w:tc>
          <w:tcPr>
            <w:tcW w:w="3590" w:type="dxa"/>
            <w:shd w:val="clear" w:color="auto" w:fill="auto"/>
            <w:vAlign w:val="center"/>
          </w:tcPr>
          <w:p w:rsidR="005452D8" w:rsidRPr="005452D8" w:rsidRDefault="005452D8" w:rsidP="005452D8">
            <w:pPr>
              <w:adjustRightInd/>
              <w:ind w:left="57" w:right="57"/>
            </w:pPr>
            <w:r w:rsidRPr="005452D8">
              <w:t>Средства областного бюджета</w:t>
            </w:r>
          </w:p>
        </w:tc>
        <w:tc>
          <w:tcPr>
            <w:tcW w:w="1650" w:type="dxa"/>
            <w:shd w:val="clear" w:color="auto" w:fill="auto"/>
            <w:noWrap/>
            <w:vAlign w:val="center"/>
          </w:tcPr>
          <w:p w:rsidR="005452D8" w:rsidRPr="005452D8" w:rsidRDefault="00532D6D" w:rsidP="005452D8">
            <w:pPr>
              <w:adjustRightInd/>
              <w:ind w:left="57" w:right="57"/>
              <w:jc w:val="center"/>
            </w:pPr>
            <w:r>
              <w:t>33</w:t>
            </w:r>
            <w:r w:rsidR="00C30604">
              <w:t>0</w:t>
            </w:r>
            <w:r w:rsidR="005452D8" w:rsidRPr="005452D8">
              <w:t>,0</w:t>
            </w:r>
          </w:p>
        </w:tc>
        <w:tc>
          <w:tcPr>
            <w:tcW w:w="1650" w:type="dxa"/>
            <w:shd w:val="clear" w:color="auto" w:fill="auto"/>
            <w:noWrap/>
            <w:vAlign w:val="center"/>
          </w:tcPr>
          <w:p w:rsidR="005452D8" w:rsidRPr="005452D8" w:rsidRDefault="00600915" w:rsidP="005452D8">
            <w:pPr>
              <w:ind w:left="57" w:right="57"/>
              <w:jc w:val="center"/>
            </w:pPr>
            <w:r>
              <w:t>2</w:t>
            </w:r>
            <w:r w:rsidR="005452D8" w:rsidRPr="005452D8">
              <w:t>0,0</w:t>
            </w:r>
          </w:p>
        </w:tc>
        <w:tc>
          <w:tcPr>
            <w:tcW w:w="1650" w:type="dxa"/>
            <w:shd w:val="clear" w:color="auto" w:fill="auto"/>
            <w:noWrap/>
            <w:vAlign w:val="center"/>
          </w:tcPr>
          <w:p w:rsidR="005452D8" w:rsidRPr="005452D8" w:rsidRDefault="00600915" w:rsidP="005452D8">
            <w:pPr>
              <w:ind w:left="57" w:right="57"/>
              <w:jc w:val="center"/>
            </w:pPr>
            <w:r>
              <w:t>20</w:t>
            </w:r>
            <w:r w:rsidR="005452D8" w:rsidRPr="005452D8">
              <w:t>,0</w:t>
            </w:r>
          </w:p>
        </w:tc>
        <w:tc>
          <w:tcPr>
            <w:tcW w:w="1650" w:type="dxa"/>
            <w:shd w:val="clear" w:color="auto" w:fill="auto"/>
            <w:noWrap/>
            <w:vAlign w:val="center"/>
          </w:tcPr>
          <w:p w:rsidR="005452D8" w:rsidRPr="005452D8" w:rsidRDefault="00532D6D" w:rsidP="005452D8">
            <w:pPr>
              <w:ind w:left="57" w:right="57"/>
              <w:jc w:val="center"/>
            </w:pPr>
            <w:r>
              <w:t>3</w:t>
            </w:r>
            <w:r w:rsidR="005452D8" w:rsidRPr="005452D8">
              <w:t>0,0</w:t>
            </w:r>
          </w:p>
        </w:tc>
        <w:tc>
          <w:tcPr>
            <w:tcW w:w="1650" w:type="dxa"/>
            <w:shd w:val="clear" w:color="auto" w:fill="auto"/>
            <w:noWrap/>
            <w:vAlign w:val="center"/>
          </w:tcPr>
          <w:p w:rsidR="005452D8" w:rsidRPr="005452D8" w:rsidRDefault="00532D6D" w:rsidP="005452D8">
            <w:pPr>
              <w:ind w:left="57" w:right="57"/>
              <w:jc w:val="center"/>
            </w:pPr>
            <w:r>
              <w:t>30</w:t>
            </w:r>
            <w:r w:rsidR="005452D8" w:rsidRPr="005452D8">
              <w:t>,0</w:t>
            </w:r>
          </w:p>
        </w:tc>
        <w:tc>
          <w:tcPr>
            <w:tcW w:w="1650" w:type="dxa"/>
            <w:vAlign w:val="center"/>
          </w:tcPr>
          <w:p w:rsidR="005452D8" w:rsidRPr="005452D8" w:rsidRDefault="00532D6D" w:rsidP="00532D6D">
            <w:pPr>
              <w:ind w:left="57" w:right="57"/>
              <w:jc w:val="center"/>
            </w:pPr>
            <w:r>
              <w:t>30</w:t>
            </w:r>
            <w:r w:rsidR="005452D8" w:rsidRPr="005452D8">
              <w:t>,0</w:t>
            </w:r>
          </w:p>
        </w:tc>
        <w:tc>
          <w:tcPr>
            <w:tcW w:w="1705" w:type="dxa"/>
            <w:vAlign w:val="center"/>
          </w:tcPr>
          <w:p w:rsidR="005452D8" w:rsidRPr="005452D8" w:rsidRDefault="00532D6D" w:rsidP="005452D8">
            <w:pPr>
              <w:ind w:left="57" w:right="57"/>
              <w:jc w:val="center"/>
            </w:pPr>
            <w:r>
              <w:t>2</w:t>
            </w:r>
            <w:r w:rsidR="00C30604">
              <w:t>0</w:t>
            </w:r>
            <w:r w:rsidR="005452D8" w:rsidRPr="005452D8">
              <w:t>0,0</w:t>
            </w:r>
          </w:p>
        </w:tc>
      </w:tr>
      <w:tr w:rsidR="005452D8" w:rsidRPr="005452D8" w:rsidTr="00D302E4">
        <w:trPr>
          <w:trHeight w:val="90"/>
        </w:trPr>
        <w:tc>
          <w:tcPr>
            <w:tcW w:w="3590" w:type="dxa"/>
            <w:shd w:val="clear" w:color="auto" w:fill="auto"/>
            <w:vAlign w:val="center"/>
          </w:tcPr>
          <w:p w:rsidR="005452D8" w:rsidRPr="005452D8" w:rsidRDefault="005452D8" w:rsidP="005452D8">
            <w:pPr>
              <w:adjustRightInd/>
              <w:ind w:left="57" w:right="57"/>
            </w:pPr>
            <w:r w:rsidRPr="005452D8">
              <w:t>Всего по годам</w:t>
            </w:r>
          </w:p>
        </w:tc>
        <w:tc>
          <w:tcPr>
            <w:tcW w:w="1650" w:type="dxa"/>
            <w:shd w:val="clear" w:color="auto" w:fill="auto"/>
            <w:noWrap/>
            <w:vAlign w:val="center"/>
          </w:tcPr>
          <w:p w:rsidR="005452D8" w:rsidRPr="005452D8" w:rsidRDefault="00532D6D" w:rsidP="009D2953">
            <w:pPr>
              <w:ind w:left="57" w:right="57"/>
              <w:jc w:val="center"/>
            </w:pPr>
            <w:r>
              <w:t>8</w:t>
            </w:r>
            <w:r w:rsidR="009D2953">
              <w:t>1</w:t>
            </w:r>
            <w:r>
              <w:t>5</w:t>
            </w:r>
            <w:r w:rsidR="005452D8" w:rsidRPr="005452D8">
              <w:t>,0</w:t>
            </w:r>
          </w:p>
        </w:tc>
        <w:tc>
          <w:tcPr>
            <w:tcW w:w="1650" w:type="dxa"/>
            <w:shd w:val="clear" w:color="auto" w:fill="auto"/>
            <w:noWrap/>
            <w:vAlign w:val="center"/>
          </w:tcPr>
          <w:p w:rsidR="005452D8" w:rsidRPr="005452D8" w:rsidRDefault="00532D6D" w:rsidP="00600915">
            <w:pPr>
              <w:ind w:left="57" w:right="57"/>
              <w:jc w:val="center"/>
            </w:pPr>
            <w:r>
              <w:t>7</w:t>
            </w:r>
            <w:r w:rsidR="00600915">
              <w:t>5</w:t>
            </w:r>
            <w:r w:rsidR="005452D8" w:rsidRPr="005452D8">
              <w:t>,0</w:t>
            </w:r>
          </w:p>
        </w:tc>
        <w:tc>
          <w:tcPr>
            <w:tcW w:w="1650" w:type="dxa"/>
            <w:shd w:val="clear" w:color="auto" w:fill="auto"/>
            <w:noWrap/>
            <w:vAlign w:val="center"/>
          </w:tcPr>
          <w:p w:rsidR="005452D8" w:rsidRPr="005452D8" w:rsidRDefault="00532D6D" w:rsidP="005452D8">
            <w:pPr>
              <w:ind w:left="57" w:right="57"/>
              <w:jc w:val="center"/>
            </w:pPr>
            <w:r>
              <w:t>7</w:t>
            </w:r>
            <w:r w:rsidR="00600915">
              <w:t>5</w:t>
            </w:r>
            <w:r w:rsidR="005452D8" w:rsidRPr="005452D8">
              <w:t>,0</w:t>
            </w:r>
          </w:p>
        </w:tc>
        <w:tc>
          <w:tcPr>
            <w:tcW w:w="1650" w:type="dxa"/>
            <w:shd w:val="clear" w:color="auto" w:fill="auto"/>
            <w:noWrap/>
            <w:vAlign w:val="center"/>
          </w:tcPr>
          <w:p w:rsidR="005452D8" w:rsidRPr="005452D8" w:rsidRDefault="00532D6D" w:rsidP="005452D8">
            <w:pPr>
              <w:ind w:left="57" w:right="57"/>
              <w:jc w:val="center"/>
            </w:pPr>
            <w:r>
              <w:t>8</w:t>
            </w:r>
            <w:r w:rsidR="00C30604">
              <w:t>5</w:t>
            </w:r>
            <w:r w:rsidR="005452D8" w:rsidRPr="005452D8">
              <w:t>,0</w:t>
            </w:r>
          </w:p>
        </w:tc>
        <w:tc>
          <w:tcPr>
            <w:tcW w:w="1650" w:type="dxa"/>
            <w:shd w:val="clear" w:color="auto" w:fill="auto"/>
            <w:noWrap/>
            <w:vAlign w:val="center"/>
          </w:tcPr>
          <w:p w:rsidR="005452D8" w:rsidRPr="005452D8" w:rsidRDefault="00532D6D" w:rsidP="005452D8">
            <w:pPr>
              <w:ind w:left="57" w:right="57"/>
              <w:jc w:val="center"/>
            </w:pPr>
            <w:r>
              <w:t>9</w:t>
            </w:r>
            <w:r w:rsidR="00C30604">
              <w:t>0</w:t>
            </w:r>
            <w:r w:rsidR="005452D8" w:rsidRPr="005452D8">
              <w:t>,0</w:t>
            </w:r>
          </w:p>
        </w:tc>
        <w:tc>
          <w:tcPr>
            <w:tcW w:w="1650" w:type="dxa"/>
            <w:vAlign w:val="center"/>
          </w:tcPr>
          <w:p w:rsidR="005452D8" w:rsidRPr="005452D8" w:rsidRDefault="00532D6D" w:rsidP="005452D8">
            <w:pPr>
              <w:ind w:left="57" w:right="57"/>
              <w:jc w:val="center"/>
            </w:pPr>
            <w:r>
              <w:t>9</w:t>
            </w:r>
            <w:r w:rsidR="00C30604">
              <w:t>0</w:t>
            </w:r>
            <w:r w:rsidR="005452D8" w:rsidRPr="005452D8">
              <w:t>,0</w:t>
            </w:r>
          </w:p>
        </w:tc>
        <w:tc>
          <w:tcPr>
            <w:tcW w:w="1705" w:type="dxa"/>
            <w:vAlign w:val="center"/>
          </w:tcPr>
          <w:p w:rsidR="005452D8" w:rsidRPr="005452D8" w:rsidRDefault="00532D6D" w:rsidP="005452D8">
            <w:pPr>
              <w:ind w:left="57" w:right="57"/>
              <w:jc w:val="center"/>
            </w:pPr>
            <w:r>
              <w:t>40</w:t>
            </w:r>
            <w:r w:rsidR="00C30604">
              <w:t>0</w:t>
            </w:r>
            <w:r w:rsidR="005452D8" w:rsidRPr="005452D8">
              <w:t>,0</w:t>
            </w:r>
          </w:p>
        </w:tc>
      </w:tr>
    </w:tbl>
    <w:p w:rsidR="005452D8" w:rsidRPr="005452D8" w:rsidRDefault="005452D8" w:rsidP="005452D8">
      <w:pPr>
        <w:shd w:val="clear" w:color="auto" w:fill="FFFFFF"/>
        <w:tabs>
          <w:tab w:val="left" w:pos="709"/>
          <w:tab w:val="left" w:pos="9498"/>
        </w:tabs>
        <w:ind w:right="6"/>
        <w:rPr>
          <w:b/>
        </w:rPr>
      </w:pPr>
    </w:p>
    <w:p w:rsidR="005452D8" w:rsidRPr="005452D8" w:rsidRDefault="005452D8" w:rsidP="00AB1E4F">
      <w:pPr>
        <w:shd w:val="clear" w:color="auto" w:fill="FFFFFF"/>
        <w:tabs>
          <w:tab w:val="left" w:pos="709"/>
          <w:tab w:val="left" w:pos="9498"/>
        </w:tabs>
        <w:ind w:right="6"/>
        <w:rPr>
          <w:b/>
          <w:highlight w:val="yellow"/>
        </w:rPr>
        <w:sectPr w:rsidR="005452D8" w:rsidRPr="005452D8" w:rsidSect="00D302E4">
          <w:pgSz w:w="16838" w:h="11906" w:orient="landscape" w:code="9"/>
          <w:pgMar w:top="1418" w:right="1134" w:bottom="851" w:left="1134" w:header="709" w:footer="709" w:gutter="0"/>
          <w:cols w:space="708"/>
          <w:docGrid w:linePitch="381"/>
        </w:sectPr>
      </w:pPr>
    </w:p>
    <w:p w:rsidR="003D0D0B" w:rsidRDefault="003D0D0B" w:rsidP="003D0D0B">
      <w:pPr>
        <w:jc w:val="center"/>
        <w:rPr>
          <w:b/>
          <w:sz w:val="36"/>
          <w:szCs w:val="36"/>
        </w:rPr>
      </w:pPr>
      <w:r>
        <w:rPr>
          <w:b/>
          <w:sz w:val="36"/>
          <w:szCs w:val="36"/>
        </w:rPr>
        <w:lastRenderedPageBreak/>
        <w:t xml:space="preserve">Р о с </w:t>
      </w:r>
      <w:proofErr w:type="spellStart"/>
      <w:proofErr w:type="gramStart"/>
      <w:r>
        <w:rPr>
          <w:b/>
          <w:sz w:val="36"/>
          <w:szCs w:val="36"/>
        </w:rPr>
        <w:t>с</w:t>
      </w:r>
      <w:proofErr w:type="spellEnd"/>
      <w:proofErr w:type="gramEnd"/>
      <w:r>
        <w:rPr>
          <w:b/>
          <w:sz w:val="36"/>
          <w:szCs w:val="36"/>
        </w:rPr>
        <w:t xml:space="preserve"> и й с к а я  Ф е д е р а ц и я</w:t>
      </w:r>
    </w:p>
    <w:p w:rsidR="003D0D0B" w:rsidRDefault="003D0D0B" w:rsidP="003D0D0B">
      <w:pPr>
        <w:jc w:val="center"/>
        <w:rPr>
          <w:b/>
          <w:sz w:val="36"/>
          <w:szCs w:val="36"/>
        </w:rPr>
      </w:pPr>
      <w:r>
        <w:rPr>
          <w:b/>
          <w:sz w:val="36"/>
          <w:szCs w:val="36"/>
        </w:rPr>
        <w:t>Иркутская область</w:t>
      </w:r>
    </w:p>
    <w:p w:rsidR="003D0D0B" w:rsidRDefault="003D0D0B" w:rsidP="003D0D0B">
      <w:pPr>
        <w:jc w:val="center"/>
        <w:rPr>
          <w:b/>
          <w:sz w:val="36"/>
          <w:szCs w:val="36"/>
        </w:rPr>
      </w:pPr>
      <w:r>
        <w:rPr>
          <w:b/>
          <w:sz w:val="36"/>
          <w:szCs w:val="36"/>
        </w:rPr>
        <w:t>Муниципальное образование «</w:t>
      </w:r>
      <w:proofErr w:type="spellStart"/>
      <w:r>
        <w:rPr>
          <w:b/>
          <w:sz w:val="36"/>
          <w:szCs w:val="36"/>
        </w:rPr>
        <w:t>Тайшетский</w:t>
      </w:r>
      <w:proofErr w:type="spellEnd"/>
      <w:r>
        <w:rPr>
          <w:b/>
          <w:sz w:val="36"/>
          <w:szCs w:val="36"/>
        </w:rPr>
        <w:t xml:space="preserve"> район»</w:t>
      </w:r>
    </w:p>
    <w:p w:rsidR="003D0D0B" w:rsidRDefault="003D0D0B" w:rsidP="003D0D0B">
      <w:pPr>
        <w:jc w:val="center"/>
        <w:rPr>
          <w:b/>
          <w:sz w:val="36"/>
          <w:szCs w:val="36"/>
        </w:rPr>
      </w:pPr>
      <w:proofErr w:type="spellStart"/>
      <w:r>
        <w:rPr>
          <w:b/>
          <w:sz w:val="36"/>
          <w:szCs w:val="36"/>
        </w:rPr>
        <w:t>Тальское</w:t>
      </w:r>
      <w:proofErr w:type="spellEnd"/>
      <w:r>
        <w:rPr>
          <w:b/>
          <w:sz w:val="36"/>
          <w:szCs w:val="36"/>
        </w:rPr>
        <w:t xml:space="preserve"> муниципальное образование</w:t>
      </w:r>
    </w:p>
    <w:p w:rsidR="003D0D0B" w:rsidRDefault="003D0D0B" w:rsidP="003D0D0B">
      <w:pPr>
        <w:jc w:val="center"/>
        <w:rPr>
          <w:b/>
          <w:sz w:val="36"/>
          <w:szCs w:val="36"/>
        </w:rPr>
      </w:pPr>
      <w:r>
        <w:rPr>
          <w:b/>
          <w:sz w:val="36"/>
          <w:szCs w:val="36"/>
        </w:rPr>
        <w:t>Дума Тальского муниципального образования</w:t>
      </w:r>
    </w:p>
    <w:p w:rsidR="003D0D0B" w:rsidRDefault="003D0D0B" w:rsidP="003D0D0B">
      <w:pPr>
        <w:jc w:val="center"/>
        <w:rPr>
          <w:b/>
          <w:sz w:val="36"/>
          <w:szCs w:val="36"/>
        </w:rPr>
      </w:pPr>
      <w:r>
        <w:rPr>
          <w:b/>
          <w:sz w:val="36"/>
          <w:szCs w:val="36"/>
        </w:rPr>
        <w:t>РЕШЕНИЕ</w:t>
      </w:r>
    </w:p>
    <w:p w:rsidR="003D0D0B" w:rsidRDefault="003D0D0B" w:rsidP="003D0D0B">
      <w:pPr>
        <w:rPr>
          <w:sz w:val="24"/>
          <w:szCs w:val="24"/>
        </w:rPr>
      </w:pPr>
    </w:p>
    <w:p w:rsidR="003D0D0B" w:rsidRPr="00880A2E" w:rsidRDefault="003D0D0B" w:rsidP="003D0D0B">
      <w:pPr>
        <w:pStyle w:val="a3"/>
        <w:jc w:val="both"/>
        <w:rPr>
          <w:b w:val="0"/>
          <w:sz w:val="24"/>
        </w:rPr>
      </w:pPr>
      <w:r w:rsidRPr="00880A2E">
        <w:rPr>
          <w:b w:val="0"/>
          <w:sz w:val="24"/>
        </w:rPr>
        <w:t xml:space="preserve">от </w:t>
      </w:r>
      <w:r>
        <w:rPr>
          <w:b w:val="0"/>
          <w:sz w:val="24"/>
        </w:rPr>
        <w:t>15 апреля</w:t>
      </w:r>
      <w:r w:rsidRPr="00880A2E">
        <w:rPr>
          <w:b w:val="0"/>
          <w:sz w:val="24"/>
        </w:rPr>
        <w:t xml:space="preserve">  201</w:t>
      </w:r>
      <w:r>
        <w:rPr>
          <w:b w:val="0"/>
          <w:sz w:val="24"/>
        </w:rPr>
        <w:t>5 г.</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76</w:t>
      </w:r>
    </w:p>
    <w:tbl>
      <w:tblPr>
        <w:tblW w:w="9854" w:type="dxa"/>
        <w:tblLayout w:type="fixed"/>
        <w:tblLook w:val="0000" w:firstRow="0" w:lastRow="0" w:firstColumn="0" w:lastColumn="0" w:noHBand="0" w:noVBand="0"/>
      </w:tblPr>
      <w:tblGrid>
        <w:gridCol w:w="4927"/>
        <w:gridCol w:w="4927"/>
      </w:tblGrid>
      <w:tr w:rsidR="00DB77D2" w:rsidRPr="00150E5B" w:rsidTr="003D0D0B">
        <w:tc>
          <w:tcPr>
            <w:tcW w:w="4927" w:type="dxa"/>
            <w:shd w:val="clear" w:color="auto" w:fill="auto"/>
          </w:tcPr>
          <w:p w:rsidR="003D0D0B" w:rsidRDefault="00DB77D2" w:rsidP="003D0D0B">
            <w:pPr>
              <w:rPr>
                <w:bCs/>
                <w:sz w:val="24"/>
                <w:szCs w:val="24"/>
              </w:rPr>
            </w:pPr>
            <w:r>
              <w:rPr>
                <w:sz w:val="24"/>
                <w:szCs w:val="24"/>
              </w:rPr>
              <w:t xml:space="preserve">О внесении изменений </w:t>
            </w:r>
            <w:r w:rsidR="004B36A8">
              <w:rPr>
                <w:sz w:val="24"/>
                <w:szCs w:val="24"/>
              </w:rPr>
              <w:t xml:space="preserve">и дополнений </w:t>
            </w:r>
            <w:r>
              <w:rPr>
                <w:sz w:val="24"/>
                <w:szCs w:val="24"/>
              </w:rPr>
              <w:t xml:space="preserve">в </w:t>
            </w:r>
            <w:r w:rsidR="003D0D0B">
              <w:rPr>
                <w:sz w:val="24"/>
                <w:szCs w:val="24"/>
              </w:rPr>
              <w:t>решение</w:t>
            </w:r>
            <w:r>
              <w:rPr>
                <w:sz w:val="24"/>
                <w:szCs w:val="24"/>
              </w:rPr>
              <w:t xml:space="preserve"> </w:t>
            </w:r>
            <w:r w:rsidR="003D0D0B">
              <w:rPr>
                <w:sz w:val="24"/>
                <w:szCs w:val="24"/>
              </w:rPr>
              <w:t>Думы</w:t>
            </w:r>
            <w:r>
              <w:rPr>
                <w:sz w:val="24"/>
                <w:szCs w:val="24"/>
              </w:rPr>
              <w:t xml:space="preserve"> Тальского муниципального образования от </w:t>
            </w:r>
            <w:r w:rsidR="003D0D0B">
              <w:rPr>
                <w:sz w:val="24"/>
                <w:szCs w:val="24"/>
              </w:rPr>
              <w:t>27</w:t>
            </w:r>
            <w:r>
              <w:rPr>
                <w:sz w:val="24"/>
                <w:szCs w:val="24"/>
              </w:rPr>
              <w:t>.0</w:t>
            </w:r>
            <w:r w:rsidR="003D0D0B">
              <w:rPr>
                <w:sz w:val="24"/>
                <w:szCs w:val="24"/>
              </w:rPr>
              <w:t>1</w:t>
            </w:r>
            <w:r>
              <w:rPr>
                <w:sz w:val="24"/>
                <w:szCs w:val="24"/>
              </w:rPr>
              <w:t>.201</w:t>
            </w:r>
            <w:r w:rsidR="003D0D0B">
              <w:rPr>
                <w:sz w:val="24"/>
                <w:szCs w:val="24"/>
              </w:rPr>
              <w:t>5</w:t>
            </w:r>
            <w:r>
              <w:rPr>
                <w:sz w:val="24"/>
                <w:szCs w:val="24"/>
              </w:rPr>
              <w:t xml:space="preserve"> года № </w:t>
            </w:r>
            <w:r w:rsidR="003D0D0B">
              <w:rPr>
                <w:sz w:val="24"/>
                <w:szCs w:val="24"/>
              </w:rPr>
              <w:t>67</w:t>
            </w:r>
            <w:r>
              <w:rPr>
                <w:sz w:val="24"/>
                <w:szCs w:val="24"/>
              </w:rPr>
              <w:t xml:space="preserve"> «</w:t>
            </w:r>
            <w:r w:rsidR="003D0D0B" w:rsidRPr="002C541A">
              <w:rPr>
                <w:bCs/>
                <w:sz w:val="24"/>
                <w:szCs w:val="24"/>
              </w:rPr>
              <w:t>О</w:t>
            </w:r>
            <w:r w:rsidR="003D0D0B">
              <w:rPr>
                <w:bCs/>
                <w:sz w:val="24"/>
                <w:szCs w:val="24"/>
              </w:rPr>
              <w:t>б</w:t>
            </w:r>
            <w:r w:rsidR="003D0D0B" w:rsidRPr="002C541A">
              <w:rPr>
                <w:bCs/>
                <w:sz w:val="24"/>
                <w:szCs w:val="24"/>
              </w:rPr>
              <w:t xml:space="preserve">  </w:t>
            </w:r>
            <w:r w:rsidR="003D0D0B">
              <w:rPr>
                <w:bCs/>
                <w:sz w:val="24"/>
                <w:szCs w:val="24"/>
              </w:rPr>
              <w:t>утверждении муниципальной целевой п</w:t>
            </w:r>
            <w:r w:rsidR="003D0D0B" w:rsidRPr="002C541A">
              <w:rPr>
                <w:bCs/>
                <w:sz w:val="24"/>
                <w:szCs w:val="24"/>
              </w:rPr>
              <w:t>рограмм</w:t>
            </w:r>
            <w:r w:rsidR="003D0D0B">
              <w:rPr>
                <w:bCs/>
                <w:sz w:val="24"/>
                <w:szCs w:val="24"/>
              </w:rPr>
              <w:t>ы</w:t>
            </w:r>
            <w:r w:rsidR="003D0D0B" w:rsidRPr="002C541A">
              <w:rPr>
                <w:bCs/>
                <w:sz w:val="24"/>
                <w:szCs w:val="24"/>
              </w:rPr>
              <w:t xml:space="preserve">  </w:t>
            </w:r>
            <w:r w:rsidR="003D0D0B">
              <w:rPr>
                <w:bCs/>
                <w:sz w:val="24"/>
                <w:szCs w:val="24"/>
              </w:rPr>
              <w:t>«К</w:t>
            </w:r>
            <w:r w:rsidR="003D0D0B" w:rsidRPr="002C541A">
              <w:rPr>
                <w:bCs/>
                <w:sz w:val="24"/>
                <w:szCs w:val="24"/>
              </w:rPr>
              <w:t>омплексно</w:t>
            </w:r>
            <w:r w:rsidR="003D0D0B">
              <w:rPr>
                <w:bCs/>
                <w:sz w:val="24"/>
                <w:szCs w:val="24"/>
              </w:rPr>
              <w:t>е</w:t>
            </w:r>
            <w:r w:rsidR="003D0D0B" w:rsidRPr="002C541A">
              <w:rPr>
                <w:bCs/>
                <w:sz w:val="24"/>
                <w:szCs w:val="24"/>
              </w:rPr>
              <w:t xml:space="preserve"> </w:t>
            </w:r>
            <w:r w:rsidR="003D0D0B">
              <w:rPr>
                <w:bCs/>
                <w:sz w:val="24"/>
                <w:szCs w:val="24"/>
              </w:rPr>
              <w:t xml:space="preserve"> </w:t>
            </w:r>
            <w:r w:rsidR="003D0D0B" w:rsidRPr="002C541A">
              <w:rPr>
                <w:bCs/>
                <w:sz w:val="24"/>
                <w:szCs w:val="24"/>
              </w:rPr>
              <w:t>развити</w:t>
            </w:r>
            <w:r w:rsidR="003D0D0B">
              <w:rPr>
                <w:bCs/>
                <w:sz w:val="24"/>
                <w:szCs w:val="24"/>
              </w:rPr>
              <w:t>е</w:t>
            </w:r>
            <w:r w:rsidR="003D0D0B" w:rsidRPr="002C541A">
              <w:rPr>
                <w:bCs/>
                <w:sz w:val="24"/>
                <w:szCs w:val="24"/>
              </w:rPr>
              <w:t xml:space="preserve"> систем </w:t>
            </w:r>
          </w:p>
          <w:p w:rsidR="003D0D0B" w:rsidRDefault="003D0D0B" w:rsidP="003D0D0B">
            <w:pPr>
              <w:rPr>
                <w:bCs/>
                <w:sz w:val="24"/>
                <w:szCs w:val="24"/>
              </w:rPr>
            </w:pPr>
            <w:r w:rsidRPr="002C541A">
              <w:rPr>
                <w:bCs/>
                <w:sz w:val="24"/>
                <w:szCs w:val="24"/>
              </w:rPr>
              <w:t>коммунальной  инфраструкту</w:t>
            </w:r>
            <w:r>
              <w:rPr>
                <w:bCs/>
                <w:sz w:val="24"/>
                <w:szCs w:val="24"/>
              </w:rPr>
              <w:t xml:space="preserve">ры </w:t>
            </w:r>
            <w:r w:rsidRPr="002C541A">
              <w:rPr>
                <w:bCs/>
                <w:sz w:val="24"/>
                <w:szCs w:val="24"/>
              </w:rPr>
              <w:t xml:space="preserve">Тальского  </w:t>
            </w:r>
          </w:p>
          <w:p w:rsidR="003D0D0B" w:rsidRDefault="003D0D0B" w:rsidP="003D0D0B">
            <w:pPr>
              <w:rPr>
                <w:bCs/>
                <w:sz w:val="24"/>
                <w:szCs w:val="24"/>
              </w:rPr>
            </w:pPr>
            <w:r w:rsidRPr="002C541A">
              <w:rPr>
                <w:bCs/>
                <w:sz w:val="24"/>
                <w:szCs w:val="24"/>
              </w:rPr>
              <w:t xml:space="preserve">муниципального образования </w:t>
            </w:r>
            <w:proofErr w:type="spellStart"/>
            <w:r>
              <w:rPr>
                <w:bCs/>
                <w:sz w:val="24"/>
                <w:szCs w:val="24"/>
              </w:rPr>
              <w:t>Тайшетского</w:t>
            </w:r>
            <w:proofErr w:type="spellEnd"/>
          </w:p>
          <w:p w:rsidR="003D0D0B" w:rsidRPr="002C541A" w:rsidRDefault="003D0D0B" w:rsidP="003D0D0B">
            <w:pPr>
              <w:rPr>
                <w:bCs/>
                <w:sz w:val="24"/>
                <w:szCs w:val="24"/>
              </w:rPr>
            </w:pPr>
            <w:r>
              <w:rPr>
                <w:bCs/>
                <w:sz w:val="24"/>
                <w:szCs w:val="24"/>
              </w:rPr>
              <w:t xml:space="preserve">муниципального района </w:t>
            </w:r>
            <w:r w:rsidRPr="002C541A">
              <w:rPr>
                <w:bCs/>
                <w:sz w:val="24"/>
                <w:szCs w:val="24"/>
              </w:rPr>
              <w:t>на 201</w:t>
            </w:r>
            <w:r>
              <w:rPr>
                <w:bCs/>
                <w:sz w:val="24"/>
                <w:szCs w:val="24"/>
              </w:rPr>
              <w:t>5</w:t>
            </w:r>
            <w:r w:rsidRPr="002C541A">
              <w:rPr>
                <w:bCs/>
                <w:sz w:val="24"/>
                <w:szCs w:val="24"/>
              </w:rPr>
              <w:t>-202</w:t>
            </w:r>
            <w:r>
              <w:rPr>
                <w:bCs/>
                <w:sz w:val="24"/>
                <w:szCs w:val="24"/>
              </w:rPr>
              <w:t xml:space="preserve">5 </w:t>
            </w:r>
            <w:proofErr w:type="spellStart"/>
            <w:r w:rsidRPr="002C541A">
              <w:rPr>
                <w:bCs/>
                <w:sz w:val="24"/>
                <w:szCs w:val="24"/>
              </w:rPr>
              <w:t>г.</w:t>
            </w:r>
            <w:proofErr w:type="gramStart"/>
            <w:r w:rsidRPr="002C541A">
              <w:rPr>
                <w:bCs/>
                <w:sz w:val="24"/>
                <w:szCs w:val="24"/>
              </w:rPr>
              <w:t>г</w:t>
            </w:r>
            <w:proofErr w:type="spellEnd"/>
            <w:proofErr w:type="gramEnd"/>
            <w:r w:rsidRPr="002C541A">
              <w:rPr>
                <w:bCs/>
                <w:sz w:val="24"/>
                <w:szCs w:val="24"/>
              </w:rPr>
              <w:t>.</w:t>
            </w:r>
            <w:r>
              <w:rPr>
                <w:bCs/>
                <w:sz w:val="24"/>
                <w:szCs w:val="24"/>
              </w:rPr>
              <w:t>»</w:t>
            </w:r>
          </w:p>
          <w:p w:rsidR="00DB77D2" w:rsidRPr="00150E5B" w:rsidRDefault="00DB77D2" w:rsidP="004B36A8">
            <w:pPr>
              <w:jc w:val="both"/>
              <w:rPr>
                <w:sz w:val="24"/>
                <w:szCs w:val="24"/>
              </w:rPr>
            </w:pPr>
          </w:p>
        </w:tc>
        <w:tc>
          <w:tcPr>
            <w:tcW w:w="4927" w:type="dxa"/>
            <w:shd w:val="clear" w:color="auto" w:fill="auto"/>
          </w:tcPr>
          <w:p w:rsidR="00DB77D2" w:rsidRPr="00150E5B" w:rsidRDefault="00DB77D2" w:rsidP="004B36A8">
            <w:pPr>
              <w:jc w:val="both"/>
              <w:rPr>
                <w:sz w:val="24"/>
                <w:szCs w:val="24"/>
              </w:rPr>
            </w:pPr>
          </w:p>
        </w:tc>
      </w:tr>
    </w:tbl>
    <w:p w:rsidR="005452D8" w:rsidRDefault="005452D8" w:rsidP="005452D8"/>
    <w:p w:rsidR="00DB77D2" w:rsidRPr="00DB77D2" w:rsidRDefault="00DB77D2" w:rsidP="004B36A8">
      <w:pPr>
        <w:jc w:val="both"/>
        <w:rPr>
          <w:sz w:val="24"/>
          <w:szCs w:val="24"/>
        </w:rPr>
      </w:pPr>
      <w:r w:rsidRPr="00DB77D2">
        <w:rPr>
          <w:sz w:val="24"/>
          <w:szCs w:val="24"/>
        </w:rPr>
        <w:t xml:space="preserve">        </w:t>
      </w:r>
      <w:proofErr w:type="gramStart"/>
      <w:r w:rsidRPr="00DB77D2">
        <w:rPr>
          <w:sz w:val="24"/>
          <w:szCs w:val="24"/>
        </w:rPr>
        <w:t xml:space="preserve">В </w:t>
      </w:r>
      <w:r w:rsidR="004B36A8">
        <w:rPr>
          <w:sz w:val="24"/>
          <w:szCs w:val="24"/>
        </w:rPr>
        <w:t xml:space="preserve">целях приведения в соответствие действующему законодательству, в </w:t>
      </w:r>
      <w:r w:rsidRPr="00DB77D2">
        <w:rPr>
          <w:sz w:val="24"/>
          <w:szCs w:val="24"/>
        </w:rPr>
        <w:t xml:space="preserve">соответствии  с Федеральным  законом  № </w:t>
      </w:r>
      <w:r w:rsidR="004B36A8">
        <w:rPr>
          <w:sz w:val="24"/>
          <w:szCs w:val="24"/>
        </w:rPr>
        <w:t>210</w:t>
      </w:r>
      <w:r w:rsidRPr="00DB77D2">
        <w:rPr>
          <w:sz w:val="24"/>
          <w:szCs w:val="24"/>
        </w:rPr>
        <w:t xml:space="preserve">-ФЗ от </w:t>
      </w:r>
      <w:r w:rsidR="004B36A8">
        <w:rPr>
          <w:sz w:val="24"/>
          <w:szCs w:val="24"/>
        </w:rPr>
        <w:t>30 декабря 2004</w:t>
      </w:r>
      <w:r w:rsidRPr="00DB77D2">
        <w:rPr>
          <w:sz w:val="24"/>
          <w:szCs w:val="24"/>
        </w:rPr>
        <w:t xml:space="preserve"> года «</w:t>
      </w:r>
      <w:r w:rsidR="004B36A8">
        <w:rPr>
          <w:sz w:val="24"/>
          <w:szCs w:val="24"/>
        </w:rPr>
        <w:t>Об основах регулирования тарифов организаций коммунального комплекса</w:t>
      </w:r>
      <w:r w:rsidRPr="00DB77D2">
        <w:rPr>
          <w:sz w:val="24"/>
          <w:szCs w:val="24"/>
        </w:rPr>
        <w:t xml:space="preserve">», </w:t>
      </w:r>
      <w:r w:rsidR="004B36A8">
        <w:rPr>
          <w:sz w:val="24"/>
          <w:szCs w:val="24"/>
        </w:rPr>
        <w:t>постановлением Правительства РФ от 14.06.2013г. № 502 «Об утверждении требований к программе комплексного развития систем коммунальной инфраструктуры поселений, городских округов»</w:t>
      </w:r>
      <w:r w:rsidRPr="00DB77D2">
        <w:rPr>
          <w:sz w:val="24"/>
          <w:szCs w:val="24"/>
        </w:rPr>
        <w:t xml:space="preserve">, руководствуясь </w:t>
      </w:r>
      <w:proofErr w:type="spellStart"/>
      <w:r w:rsidRPr="00DB77D2">
        <w:rPr>
          <w:sz w:val="24"/>
          <w:szCs w:val="24"/>
        </w:rPr>
        <w:t>ст.ст</w:t>
      </w:r>
      <w:proofErr w:type="spellEnd"/>
      <w:r w:rsidRPr="00DB77D2">
        <w:rPr>
          <w:sz w:val="24"/>
          <w:szCs w:val="24"/>
        </w:rPr>
        <w:t xml:space="preserve">. 23, 47 Устава Тальского муниципального образования,  Дума Тальского муниципального образования  </w:t>
      </w:r>
      <w:proofErr w:type="gramEnd"/>
    </w:p>
    <w:p w:rsidR="00DB77D2" w:rsidRDefault="00DB77D2" w:rsidP="005452D8"/>
    <w:p w:rsidR="00DB77D2" w:rsidRPr="00150E5B" w:rsidRDefault="003D0D0B" w:rsidP="00DB77D2">
      <w:pPr>
        <w:ind w:right="-568"/>
        <w:rPr>
          <w:sz w:val="24"/>
          <w:szCs w:val="24"/>
        </w:rPr>
      </w:pPr>
      <w:r>
        <w:rPr>
          <w:b/>
          <w:sz w:val="24"/>
          <w:szCs w:val="24"/>
        </w:rPr>
        <w:t>РЕШИЛА</w:t>
      </w:r>
      <w:r w:rsidR="00DB77D2" w:rsidRPr="00150E5B">
        <w:rPr>
          <w:b/>
          <w:sz w:val="24"/>
          <w:szCs w:val="24"/>
        </w:rPr>
        <w:t>:</w:t>
      </w:r>
    </w:p>
    <w:p w:rsidR="00DB77D2" w:rsidRPr="00150E5B" w:rsidRDefault="00DB77D2" w:rsidP="00DB77D2">
      <w:pPr>
        <w:ind w:right="-568"/>
        <w:rPr>
          <w:b/>
          <w:sz w:val="24"/>
          <w:szCs w:val="24"/>
        </w:rPr>
      </w:pPr>
    </w:p>
    <w:p w:rsidR="00DB77D2" w:rsidRPr="004B36A8" w:rsidRDefault="00DB77D2" w:rsidP="004B36A8">
      <w:pPr>
        <w:jc w:val="both"/>
        <w:rPr>
          <w:bCs/>
          <w:sz w:val="24"/>
          <w:szCs w:val="24"/>
        </w:rPr>
      </w:pPr>
      <w:r w:rsidRPr="00150E5B">
        <w:rPr>
          <w:sz w:val="24"/>
          <w:szCs w:val="24"/>
        </w:rPr>
        <w:t xml:space="preserve">        1. </w:t>
      </w:r>
      <w:r>
        <w:rPr>
          <w:sz w:val="24"/>
          <w:szCs w:val="24"/>
        </w:rPr>
        <w:t xml:space="preserve">Внести в </w:t>
      </w:r>
      <w:r w:rsidR="004B36A8">
        <w:rPr>
          <w:sz w:val="24"/>
          <w:szCs w:val="24"/>
        </w:rPr>
        <w:t>решение Думы</w:t>
      </w:r>
      <w:r>
        <w:rPr>
          <w:sz w:val="24"/>
          <w:szCs w:val="24"/>
        </w:rPr>
        <w:t xml:space="preserve"> Тальского муниципального образования от </w:t>
      </w:r>
      <w:r w:rsidR="004B36A8">
        <w:rPr>
          <w:sz w:val="24"/>
          <w:szCs w:val="24"/>
        </w:rPr>
        <w:t>27</w:t>
      </w:r>
      <w:r>
        <w:rPr>
          <w:sz w:val="24"/>
          <w:szCs w:val="24"/>
        </w:rPr>
        <w:t>.0</w:t>
      </w:r>
      <w:r w:rsidR="004B36A8">
        <w:rPr>
          <w:sz w:val="24"/>
          <w:szCs w:val="24"/>
        </w:rPr>
        <w:t>1</w:t>
      </w:r>
      <w:r>
        <w:rPr>
          <w:sz w:val="24"/>
          <w:szCs w:val="24"/>
        </w:rPr>
        <w:t>.201</w:t>
      </w:r>
      <w:r w:rsidR="004B36A8">
        <w:rPr>
          <w:sz w:val="24"/>
          <w:szCs w:val="24"/>
        </w:rPr>
        <w:t>5</w:t>
      </w:r>
      <w:r>
        <w:rPr>
          <w:sz w:val="24"/>
          <w:szCs w:val="24"/>
        </w:rPr>
        <w:t xml:space="preserve"> года № </w:t>
      </w:r>
      <w:r w:rsidR="004B36A8">
        <w:rPr>
          <w:sz w:val="24"/>
          <w:szCs w:val="24"/>
        </w:rPr>
        <w:t>67</w:t>
      </w:r>
      <w:r>
        <w:rPr>
          <w:sz w:val="24"/>
          <w:szCs w:val="24"/>
        </w:rPr>
        <w:t xml:space="preserve"> «</w:t>
      </w:r>
      <w:r w:rsidR="004B36A8" w:rsidRPr="004B36A8">
        <w:rPr>
          <w:bCs/>
          <w:sz w:val="24"/>
          <w:szCs w:val="24"/>
        </w:rPr>
        <w:t xml:space="preserve">Об  утверждении муниципальной целевой программы  «Комплексное  развитие систем коммунальной  инфраструктуры Тальского  муниципального образования </w:t>
      </w:r>
      <w:proofErr w:type="spellStart"/>
      <w:r w:rsidR="004B36A8" w:rsidRPr="004B36A8">
        <w:rPr>
          <w:bCs/>
          <w:sz w:val="24"/>
          <w:szCs w:val="24"/>
        </w:rPr>
        <w:t>Тайшетского</w:t>
      </w:r>
      <w:proofErr w:type="spellEnd"/>
      <w:r w:rsidR="004B36A8">
        <w:rPr>
          <w:bCs/>
          <w:sz w:val="24"/>
          <w:szCs w:val="24"/>
        </w:rPr>
        <w:t xml:space="preserve"> </w:t>
      </w:r>
      <w:r w:rsidR="004B36A8" w:rsidRPr="004B36A8">
        <w:rPr>
          <w:bCs/>
          <w:sz w:val="24"/>
          <w:szCs w:val="24"/>
        </w:rPr>
        <w:t xml:space="preserve">муниципального района на 2015-2025 </w:t>
      </w:r>
      <w:proofErr w:type="spellStart"/>
      <w:r w:rsidR="004B36A8" w:rsidRPr="004B36A8">
        <w:rPr>
          <w:bCs/>
          <w:sz w:val="24"/>
          <w:szCs w:val="24"/>
        </w:rPr>
        <w:t>г.г</w:t>
      </w:r>
      <w:proofErr w:type="spellEnd"/>
      <w:r w:rsidR="004B36A8" w:rsidRPr="004B36A8">
        <w:rPr>
          <w:bCs/>
          <w:sz w:val="24"/>
          <w:szCs w:val="24"/>
        </w:rPr>
        <w:t>.</w:t>
      </w:r>
      <w:r w:rsidRPr="00150E5B">
        <w:rPr>
          <w:sz w:val="24"/>
          <w:szCs w:val="24"/>
        </w:rPr>
        <w:t>»</w:t>
      </w:r>
      <w:r>
        <w:rPr>
          <w:sz w:val="24"/>
          <w:szCs w:val="24"/>
        </w:rPr>
        <w:t xml:space="preserve"> (далее – </w:t>
      </w:r>
      <w:r w:rsidR="004B36A8">
        <w:rPr>
          <w:sz w:val="24"/>
          <w:szCs w:val="24"/>
        </w:rPr>
        <w:t>Программа</w:t>
      </w:r>
      <w:r>
        <w:rPr>
          <w:sz w:val="24"/>
          <w:szCs w:val="24"/>
        </w:rPr>
        <w:t>) следующие изменения</w:t>
      </w:r>
      <w:r w:rsidR="004B36A8">
        <w:rPr>
          <w:sz w:val="24"/>
          <w:szCs w:val="24"/>
        </w:rPr>
        <w:t xml:space="preserve"> и дополнения</w:t>
      </w:r>
      <w:r>
        <w:rPr>
          <w:sz w:val="24"/>
          <w:szCs w:val="24"/>
        </w:rPr>
        <w:t>:</w:t>
      </w:r>
    </w:p>
    <w:p w:rsidR="00DB77D2" w:rsidRDefault="004B36A8" w:rsidP="00DB77D2">
      <w:pPr>
        <w:ind w:firstLine="567"/>
        <w:jc w:val="both"/>
        <w:rPr>
          <w:sz w:val="24"/>
          <w:szCs w:val="24"/>
        </w:rPr>
      </w:pPr>
      <w:r>
        <w:rPr>
          <w:sz w:val="24"/>
          <w:szCs w:val="24"/>
        </w:rPr>
        <w:t xml:space="preserve">1.1. </w:t>
      </w:r>
      <w:r w:rsidR="00DB77D2">
        <w:rPr>
          <w:sz w:val="24"/>
          <w:szCs w:val="24"/>
        </w:rPr>
        <w:t xml:space="preserve"> в паспорте программы</w:t>
      </w:r>
      <w:r>
        <w:rPr>
          <w:sz w:val="24"/>
          <w:szCs w:val="24"/>
        </w:rPr>
        <w:t xml:space="preserve"> добавить строку следующего содержания</w:t>
      </w:r>
      <w:r w:rsidR="00DB77D2">
        <w:rPr>
          <w:sz w:val="24"/>
          <w:szCs w:val="24"/>
        </w:rPr>
        <w:t>:</w:t>
      </w:r>
    </w:p>
    <w:p w:rsidR="00DB77D2" w:rsidRDefault="00DB77D2" w:rsidP="00DB77D2">
      <w:pPr>
        <w:ind w:firstLine="567"/>
        <w:jc w:val="both"/>
        <w:rPr>
          <w:sz w:val="24"/>
          <w:szCs w:val="24"/>
        </w:rPr>
      </w:pPr>
      <w:r>
        <w:rPr>
          <w:sz w:val="24"/>
          <w:szCs w:val="24"/>
        </w:rPr>
        <w:t>«Объемы и источники финансирования Программ</w:t>
      </w:r>
      <w:r w:rsidR="0046576C">
        <w:rPr>
          <w:sz w:val="24"/>
          <w:szCs w:val="24"/>
        </w:rPr>
        <w:t>ы</w:t>
      </w:r>
      <w:r>
        <w:rPr>
          <w:sz w:val="24"/>
          <w:szCs w:val="24"/>
        </w:rPr>
        <w:t>:</w:t>
      </w:r>
    </w:p>
    <w:p w:rsidR="0046576C" w:rsidRPr="0046576C" w:rsidRDefault="0046576C" w:rsidP="0046576C">
      <w:pPr>
        <w:ind w:firstLine="567"/>
        <w:jc w:val="both"/>
        <w:rPr>
          <w:sz w:val="24"/>
          <w:szCs w:val="24"/>
        </w:rPr>
      </w:pPr>
      <w:r w:rsidRPr="0046576C">
        <w:rPr>
          <w:sz w:val="24"/>
          <w:szCs w:val="24"/>
        </w:rPr>
        <w:t xml:space="preserve">Общий объем финансирования Программы составляет </w:t>
      </w:r>
      <w:r>
        <w:rPr>
          <w:sz w:val="24"/>
          <w:szCs w:val="24"/>
        </w:rPr>
        <w:t>2315</w:t>
      </w:r>
      <w:r w:rsidRPr="0046576C">
        <w:rPr>
          <w:sz w:val="24"/>
          <w:szCs w:val="24"/>
        </w:rPr>
        <w:t xml:space="preserve">,0 тыс. рублей, в  </w:t>
      </w:r>
      <w:proofErr w:type="spellStart"/>
      <w:r w:rsidRPr="0046576C">
        <w:rPr>
          <w:sz w:val="24"/>
          <w:szCs w:val="24"/>
        </w:rPr>
        <w:t>т.ч</w:t>
      </w:r>
      <w:proofErr w:type="spellEnd"/>
      <w:r w:rsidRPr="0046576C">
        <w:rPr>
          <w:sz w:val="24"/>
          <w:szCs w:val="24"/>
        </w:rPr>
        <w:t xml:space="preserve">. по  годам: 2015 год- </w:t>
      </w:r>
      <w:r>
        <w:rPr>
          <w:sz w:val="24"/>
          <w:szCs w:val="24"/>
        </w:rPr>
        <w:t>135</w:t>
      </w:r>
      <w:r w:rsidRPr="0046576C">
        <w:rPr>
          <w:sz w:val="24"/>
          <w:szCs w:val="24"/>
        </w:rPr>
        <w:t>,0 тыс. руб.,</w:t>
      </w:r>
      <w:r>
        <w:rPr>
          <w:sz w:val="24"/>
          <w:szCs w:val="24"/>
        </w:rPr>
        <w:t xml:space="preserve"> </w:t>
      </w:r>
      <w:r w:rsidRPr="0046576C">
        <w:rPr>
          <w:sz w:val="24"/>
          <w:szCs w:val="24"/>
        </w:rPr>
        <w:t>2016 год- 1</w:t>
      </w:r>
      <w:r>
        <w:rPr>
          <w:sz w:val="24"/>
          <w:szCs w:val="24"/>
        </w:rPr>
        <w:t>35</w:t>
      </w:r>
      <w:r w:rsidRPr="0046576C">
        <w:rPr>
          <w:sz w:val="24"/>
          <w:szCs w:val="24"/>
        </w:rPr>
        <w:t xml:space="preserve">,0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 2017 год – 1</w:t>
      </w:r>
      <w:r>
        <w:rPr>
          <w:sz w:val="24"/>
          <w:szCs w:val="24"/>
        </w:rPr>
        <w:t>75</w:t>
      </w:r>
      <w:r w:rsidRPr="0046576C">
        <w:rPr>
          <w:sz w:val="24"/>
          <w:szCs w:val="24"/>
        </w:rPr>
        <w:t xml:space="preserve">,0 </w:t>
      </w:r>
      <w:proofErr w:type="spellStart"/>
      <w:r w:rsidRPr="0046576C">
        <w:rPr>
          <w:sz w:val="24"/>
          <w:szCs w:val="24"/>
        </w:rPr>
        <w:t>тыс.руб</w:t>
      </w:r>
      <w:proofErr w:type="spellEnd"/>
      <w:r w:rsidRPr="0046576C">
        <w:rPr>
          <w:sz w:val="24"/>
          <w:szCs w:val="24"/>
        </w:rPr>
        <w:t>.</w:t>
      </w:r>
      <w:r>
        <w:rPr>
          <w:sz w:val="24"/>
          <w:szCs w:val="24"/>
        </w:rPr>
        <w:t xml:space="preserve">, 2018 год – 180 </w:t>
      </w:r>
      <w:proofErr w:type="spellStart"/>
      <w:r>
        <w:rPr>
          <w:sz w:val="24"/>
          <w:szCs w:val="24"/>
        </w:rPr>
        <w:t>тыс.руб</w:t>
      </w:r>
      <w:proofErr w:type="spellEnd"/>
      <w:r>
        <w:rPr>
          <w:sz w:val="24"/>
          <w:szCs w:val="24"/>
        </w:rPr>
        <w:t xml:space="preserve">., 2019 год – 140 </w:t>
      </w:r>
      <w:proofErr w:type="spellStart"/>
      <w:r>
        <w:rPr>
          <w:sz w:val="24"/>
          <w:szCs w:val="24"/>
        </w:rPr>
        <w:t>тыс.руб</w:t>
      </w:r>
      <w:proofErr w:type="spellEnd"/>
      <w:r>
        <w:rPr>
          <w:sz w:val="24"/>
          <w:szCs w:val="24"/>
        </w:rPr>
        <w:t xml:space="preserve">., 2020-2025 гг. – 1450 </w:t>
      </w:r>
      <w:proofErr w:type="spellStart"/>
      <w:r>
        <w:rPr>
          <w:sz w:val="24"/>
          <w:szCs w:val="24"/>
        </w:rPr>
        <w:t>тыс.руб</w:t>
      </w:r>
      <w:proofErr w:type="spellEnd"/>
      <w:r>
        <w:rPr>
          <w:sz w:val="24"/>
          <w:szCs w:val="24"/>
        </w:rPr>
        <w:t>.</w:t>
      </w:r>
    </w:p>
    <w:p w:rsidR="0046576C" w:rsidRPr="0046576C" w:rsidRDefault="0046576C" w:rsidP="0046576C">
      <w:pPr>
        <w:ind w:firstLine="567"/>
        <w:jc w:val="both"/>
        <w:rPr>
          <w:sz w:val="24"/>
          <w:szCs w:val="24"/>
        </w:rPr>
      </w:pPr>
      <w:r w:rsidRPr="0046576C">
        <w:rPr>
          <w:sz w:val="24"/>
          <w:szCs w:val="24"/>
        </w:rPr>
        <w:t xml:space="preserve">Объем финансирования за счет средств областного бюджета составляет  </w:t>
      </w:r>
      <w:r>
        <w:rPr>
          <w:sz w:val="24"/>
          <w:szCs w:val="24"/>
        </w:rPr>
        <w:t>330</w:t>
      </w:r>
      <w:r w:rsidRPr="0046576C">
        <w:rPr>
          <w:sz w:val="24"/>
          <w:szCs w:val="24"/>
        </w:rPr>
        <w:t xml:space="preserve">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 в том числе по годам:</w:t>
      </w:r>
    </w:p>
    <w:p w:rsidR="0046576C" w:rsidRPr="0046576C" w:rsidRDefault="0046576C" w:rsidP="0046576C">
      <w:pPr>
        <w:ind w:firstLine="567"/>
        <w:jc w:val="both"/>
        <w:rPr>
          <w:sz w:val="24"/>
          <w:szCs w:val="24"/>
        </w:rPr>
      </w:pPr>
      <w:r w:rsidRPr="0046576C">
        <w:rPr>
          <w:sz w:val="24"/>
          <w:szCs w:val="24"/>
        </w:rPr>
        <w:t xml:space="preserve">2015 год – </w:t>
      </w:r>
      <w:r>
        <w:rPr>
          <w:sz w:val="24"/>
          <w:szCs w:val="24"/>
        </w:rPr>
        <w:t>20</w:t>
      </w:r>
      <w:r w:rsidRPr="0046576C">
        <w:rPr>
          <w:sz w:val="24"/>
          <w:szCs w:val="24"/>
        </w:rPr>
        <w:t xml:space="preserve">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w:t>
      </w:r>
      <w:r>
        <w:rPr>
          <w:sz w:val="24"/>
          <w:szCs w:val="24"/>
        </w:rPr>
        <w:t xml:space="preserve">, </w:t>
      </w:r>
      <w:r w:rsidRPr="0046576C">
        <w:rPr>
          <w:sz w:val="24"/>
          <w:szCs w:val="24"/>
        </w:rPr>
        <w:t xml:space="preserve">2016 год –  </w:t>
      </w:r>
      <w:r>
        <w:rPr>
          <w:sz w:val="24"/>
          <w:szCs w:val="24"/>
        </w:rPr>
        <w:t>2</w:t>
      </w:r>
      <w:r w:rsidRPr="0046576C">
        <w:rPr>
          <w:sz w:val="24"/>
          <w:szCs w:val="24"/>
        </w:rPr>
        <w:t xml:space="preserve">0 </w:t>
      </w:r>
      <w:proofErr w:type="spellStart"/>
      <w:r w:rsidRPr="0046576C">
        <w:rPr>
          <w:sz w:val="24"/>
          <w:szCs w:val="24"/>
        </w:rPr>
        <w:t>тыс.руб</w:t>
      </w:r>
      <w:proofErr w:type="spellEnd"/>
      <w:r w:rsidRPr="0046576C">
        <w:rPr>
          <w:sz w:val="24"/>
          <w:szCs w:val="24"/>
        </w:rPr>
        <w:t>.</w:t>
      </w:r>
      <w:r>
        <w:rPr>
          <w:sz w:val="24"/>
          <w:szCs w:val="24"/>
        </w:rPr>
        <w:t xml:space="preserve">, </w:t>
      </w:r>
      <w:r w:rsidRPr="0046576C">
        <w:rPr>
          <w:sz w:val="24"/>
          <w:szCs w:val="24"/>
        </w:rPr>
        <w:t xml:space="preserve">2017 год –  </w:t>
      </w:r>
      <w:r>
        <w:rPr>
          <w:sz w:val="24"/>
          <w:szCs w:val="24"/>
        </w:rPr>
        <w:t>3</w:t>
      </w:r>
      <w:r w:rsidRPr="0046576C">
        <w:rPr>
          <w:sz w:val="24"/>
          <w:szCs w:val="24"/>
        </w:rPr>
        <w:t xml:space="preserve">0 </w:t>
      </w:r>
      <w:proofErr w:type="spellStart"/>
      <w:r w:rsidRPr="0046576C">
        <w:rPr>
          <w:sz w:val="24"/>
          <w:szCs w:val="24"/>
        </w:rPr>
        <w:t>тыс.руб</w:t>
      </w:r>
      <w:proofErr w:type="spellEnd"/>
      <w:r w:rsidRPr="0046576C">
        <w:rPr>
          <w:sz w:val="24"/>
          <w:szCs w:val="24"/>
        </w:rPr>
        <w:t>.</w:t>
      </w:r>
      <w:r>
        <w:rPr>
          <w:sz w:val="24"/>
          <w:szCs w:val="24"/>
        </w:rPr>
        <w:t xml:space="preserve">, 2018 год – 30 </w:t>
      </w:r>
      <w:proofErr w:type="spellStart"/>
      <w:r>
        <w:rPr>
          <w:sz w:val="24"/>
          <w:szCs w:val="24"/>
        </w:rPr>
        <w:t>тыс.руб</w:t>
      </w:r>
      <w:proofErr w:type="spellEnd"/>
      <w:r>
        <w:rPr>
          <w:sz w:val="24"/>
          <w:szCs w:val="24"/>
        </w:rPr>
        <w:t xml:space="preserve">., 2019 год – 30 </w:t>
      </w:r>
      <w:proofErr w:type="spellStart"/>
      <w:r>
        <w:rPr>
          <w:sz w:val="24"/>
          <w:szCs w:val="24"/>
        </w:rPr>
        <w:t>тыс.руб</w:t>
      </w:r>
      <w:proofErr w:type="spellEnd"/>
      <w:r>
        <w:rPr>
          <w:sz w:val="24"/>
          <w:szCs w:val="24"/>
        </w:rPr>
        <w:t xml:space="preserve">., 2020-2025 гг. – 200 </w:t>
      </w:r>
      <w:proofErr w:type="spellStart"/>
      <w:r>
        <w:rPr>
          <w:sz w:val="24"/>
          <w:szCs w:val="24"/>
        </w:rPr>
        <w:t>тыс.руб</w:t>
      </w:r>
      <w:proofErr w:type="spellEnd"/>
      <w:r>
        <w:rPr>
          <w:sz w:val="24"/>
          <w:szCs w:val="24"/>
        </w:rPr>
        <w:t>.</w:t>
      </w:r>
    </w:p>
    <w:p w:rsidR="0046576C" w:rsidRPr="0046576C" w:rsidRDefault="0046576C" w:rsidP="0046576C">
      <w:pPr>
        <w:ind w:firstLine="567"/>
        <w:jc w:val="both"/>
        <w:rPr>
          <w:sz w:val="24"/>
          <w:szCs w:val="24"/>
        </w:rPr>
      </w:pPr>
      <w:r w:rsidRPr="0046576C">
        <w:rPr>
          <w:sz w:val="24"/>
          <w:szCs w:val="24"/>
        </w:rPr>
        <w:t xml:space="preserve">Объем финансирования за счет средств местного бюджета составляет </w:t>
      </w:r>
      <w:r>
        <w:rPr>
          <w:sz w:val="24"/>
          <w:szCs w:val="24"/>
        </w:rPr>
        <w:t>485</w:t>
      </w:r>
      <w:r w:rsidRPr="0046576C">
        <w:rPr>
          <w:sz w:val="24"/>
          <w:szCs w:val="24"/>
        </w:rPr>
        <w:t xml:space="preserve">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 в том числе по годам:</w:t>
      </w:r>
    </w:p>
    <w:p w:rsidR="0046576C" w:rsidRDefault="0046576C" w:rsidP="0046576C">
      <w:pPr>
        <w:ind w:firstLine="567"/>
        <w:jc w:val="both"/>
        <w:rPr>
          <w:sz w:val="24"/>
          <w:szCs w:val="24"/>
        </w:rPr>
      </w:pPr>
      <w:r w:rsidRPr="0046576C">
        <w:rPr>
          <w:sz w:val="24"/>
          <w:szCs w:val="24"/>
        </w:rPr>
        <w:t xml:space="preserve">2015 год – </w:t>
      </w:r>
      <w:r>
        <w:rPr>
          <w:sz w:val="24"/>
          <w:szCs w:val="24"/>
        </w:rPr>
        <w:t>55</w:t>
      </w:r>
      <w:r w:rsidRPr="0046576C">
        <w:rPr>
          <w:sz w:val="24"/>
          <w:szCs w:val="24"/>
        </w:rPr>
        <w:t xml:space="preserve">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 xml:space="preserve">., 2016 год –  </w:t>
      </w:r>
      <w:r>
        <w:rPr>
          <w:sz w:val="24"/>
          <w:szCs w:val="24"/>
        </w:rPr>
        <w:t>55</w:t>
      </w:r>
      <w:r w:rsidRPr="0046576C">
        <w:rPr>
          <w:sz w:val="24"/>
          <w:szCs w:val="24"/>
        </w:rPr>
        <w:t xml:space="preserve"> </w:t>
      </w:r>
      <w:proofErr w:type="spellStart"/>
      <w:r w:rsidRPr="0046576C">
        <w:rPr>
          <w:sz w:val="24"/>
          <w:szCs w:val="24"/>
        </w:rPr>
        <w:t>тыс.руб</w:t>
      </w:r>
      <w:proofErr w:type="spellEnd"/>
      <w:r w:rsidRPr="0046576C">
        <w:rPr>
          <w:sz w:val="24"/>
          <w:szCs w:val="24"/>
        </w:rPr>
        <w:t xml:space="preserve">., 2017 год –  </w:t>
      </w:r>
      <w:r>
        <w:rPr>
          <w:sz w:val="24"/>
          <w:szCs w:val="24"/>
        </w:rPr>
        <w:t>55</w:t>
      </w:r>
      <w:r w:rsidRPr="0046576C">
        <w:rPr>
          <w:sz w:val="24"/>
          <w:szCs w:val="24"/>
        </w:rPr>
        <w:t xml:space="preserve"> </w:t>
      </w:r>
      <w:proofErr w:type="spellStart"/>
      <w:r w:rsidRPr="0046576C">
        <w:rPr>
          <w:sz w:val="24"/>
          <w:szCs w:val="24"/>
        </w:rPr>
        <w:t>тыс.руб</w:t>
      </w:r>
      <w:proofErr w:type="spellEnd"/>
      <w:r w:rsidRPr="0046576C">
        <w:rPr>
          <w:sz w:val="24"/>
          <w:szCs w:val="24"/>
        </w:rPr>
        <w:t xml:space="preserve">., 2018 год – </w:t>
      </w:r>
      <w:r>
        <w:rPr>
          <w:sz w:val="24"/>
          <w:szCs w:val="24"/>
        </w:rPr>
        <w:t>6</w:t>
      </w:r>
      <w:r w:rsidRPr="0046576C">
        <w:rPr>
          <w:sz w:val="24"/>
          <w:szCs w:val="24"/>
        </w:rPr>
        <w:t xml:space="preserve">0 </w:t>
      </w:r>
      <w:proofErr w:type="spellStart"/>
      <w:r w:rsidRPr="0046576C">
        <w:rPr>
          <w:sz w:val="24"/>
          <w:szCs w:val="24"/>
        </w:rPr>
        <w:t>тыс.руб</w:t>
      </w:r>
      <w:proofErr w:type="spellEnd"/>
      <w:r w:rsidRPr="0046576C">
        <w:rPr>
          <w:sz w:val="24"/>
          <w:szCs w:val="24"/>
        </w:rPr>
        <w:t xml:space="preserve">., 2019 год – </w:t>
      </w:r>
      <w:r>
        <w:rPr>
          <w:sz w:val="24"/>
          <w:szCs w:val="24"/>
        </w:rPr>
        <w:t>6</w:t>
      </w:r>
      <w:r w:rsidRPr="0046576C">
        <w:rPr>
          <w:sz w:val="24"/>
          <w:szCs w:val="24"/>
        </w:rPr>
        <w:t xml:space="preserve">0 </w:t>
      </w:r>
      <w:proofErr w:type="spellStart"/>
      <w:r w:rsidRPr="0046576C">
        <w:rPr>
          <w:sz w:val="24"/>
          <w:szCs w:val="24"/>
        </w:rPr>
        <w:t>тыс.руб</w:t>
      </w:r>
      <w:proofErr w:type="spellEnd"/>
      <w:r w:rsidRPr="0046576C">
        <w:rPr>
          <w:sz w:val="24"/>
          <w:szCs w:val="24"/>
        </w:rPr>
        <w:t xml:space="preserve">., 2020-2025 гг. – 200 </w:t>
      </w:r>
      <w:proofErr w:type="spellStart"/>
      <w:r w:rsidRPr="0046576C">
        <w:rPr>
          <w:sz w:val="24"/>
          <w:szCs w:val="24"/>
        </w:rPr>
        <w:t>тыс.руб</w:t>
      </w:r>
      <w:proofErr w:type="spellEnd"/>
      <w:r w:rsidRPr="0046576C">
        <w:rPr>
          <w:sz w:val="24"/>
          <w:szCs w:val="24"/>
        </w:rPr>
        <w:t>.</w:t>
      </w:r>
    </w:p>
    <w:p w:rsidR="0046576C" w:rsidRPr="0046576C" w:rsidRDefault="0046576C" w:rsidP="0046576C">
      <w:pPr>
        <w:ind w:firstLine="567"/>
        <w:jc w:val="both"/>
        <w:rPr>
          <w:sz w:val="24"/>
          <w:szCs w:val="24"/>
        </w:rPr>
      </w:pPr>
      <w:r w:rsidRPr="0046576C">
        <w:rPr>
          <w:sz w:val="24"/>
          <w:szCs w:val="24"/>
        </w:rPr>
        <w:t xml:space="preserve">Объем финансирования за счет средств </w:t>
      </w:r>
      <w:r w:rsidR="0067003F">
        <w:rPr>
          <w:sz w:val="24"/>
          <w:szCs w:val="24"/>
        </w:rPr>
        <w:t>ООО «Иркутскэнерго»</w:t>
      </w:r>
      <w:r w:rsidRPr="0046576C">
        <w:rPr>
          <w:sz w:val="24"/>
          <w:szCs w:val="24"/>
        </w:rPr>
        <w:t xml:space="preserve"> составляет </w:t>
      </w:r>
      <w:r w:rsidR="0067003F">
        <w:rPr>
          <w:sz w:val="24"/>
          <w:szCs w:val="24"/>
        </w:rPr>
        <w:t>1500</w:t>
      </w:r>
      <w:r w:rsidRPr="0046576C">
        <w:rPr>
          <w:sz w:val="24"/>
          <w:szCs w:val="24"/>
        </w:rPr>
        <w:t xml:space="preserve">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 в том числе по годам:</w:t>
      </w:r>
    </w:p>
    <w:p w:rsidR="0046576C" w:rsidRPr="0046576C" w:rsidRDefault="0046576C" w:rsidP="0046576C">
      <w:pPr>
        <w:ind w:firstLine="567"/>
        <w:jc w:val="both"/>
        <w:rPr>
          <w:sz w:val="24"/>
          <w:szCs w:val="24"/>
        </w:rPr>
      </w:pPr>
      <w:r w:rsidRPr="0046576C">
        <w:rPr>
          <w:sz w:val="24"/>
          <w:szCs w:val="24"/>
        </w:rPr>
        <w:lastRenderedPageBreak/>
        <w:t xml:space="preserve">2015 год – </w:t>
      </w:r>
      <w:r w:rsidR="0067003F">
        <w:rPr>
          <w:sz w:val="24"/>
          <w:szCs w:val="24"/>
        </w:rPr>
        <w:t>60</w:t>
      </w:r>
      <w:r w:rsidRPr="0046576C">
        <w:rPr>
          <w:sz w:val="24"/>
          <w:szCs w:val="24"/>
        </w:rPr>
        <w:t xml:space="preserve"> </w:t>
      </w:r>
      <w:proofErr w:type="spellStart"/>
      <w:r w:rsidRPr="0046576C">
        <w:rPr>
          <w:sz w:val="24"/>
          <w:szCs w:val="24"/>
        </w:rPr>
        <w:t>тыс</w:t>
      </w:r>
      <w:proofErr w:type="gramStart"/>
      <w:r w:rsidRPr="0046576C">
        <w:rPr>
          <w:sz w:val="24"/>
          <w:szCs w:val="24"/>
        </w:rPr>
        <w:t>.р</w:t>
      </w:r>
      <w:proofErr w:type="gramEnd"/>
      <w:r w:rsidRPr="0046576C">
        <w:rPr>
          <w:sz w:val="24"/>
          <w:szCs w:val="24"/>
        </w:rPr>
        <w:t>уб</w:t>
      </w:r>
      <w:proofErr w:type="spellEnd"/>
      <w:r w:rsidRPr="0046576C">
        <w:rPr>
          <w:sz w:val="24"/>
          <w:szCs w:val="24"/>
        </w:rPr>
        <w:t xml:space="preserve">., 2016 год –  </w:t>
      </w:r>
      <w:r w:rsidR="0067003F">
        <w:rPr>
          <w:sz w:val="24"/>
          <w:szCs w:val="24"/>
        </w:rPr>
        <w:t>60</w:t>
      </w:r>
      <w:r w:rsidRPr="0046576C">
        <w:rPr>
          <w:sz w:val="24"/>
          <w:szCs w:val="24"/>
        </w:rPr>
        <w:t xml:space="preserve"> </w:t>
      </w:r>
      <w:proofErr w:type="spellStart"/>
      <w:r w:rsidRPr="0046576C">
        <w:rPr>
          <w:sz w:val="24"/>
          <w:szCs w:val="24"/>
        </w:rPr>
        <w:t>тыс.руб</w:t>
      </w:r>
      <w:proofErr w:type="spellEnd"/>
      <w:r w:rsidRPr="0046576C">
        <w:rPr>
          <w:sz w:val="24"/>
          <w:szCs w:val="24"/>
        </w:rPr>
        <w:t xml:space="preserve">., 2017 год –  </w:t>
      </w:r>
      <w:r w:rsidR="0067003F">
        <w:rPr>
          <w:sz w:val="24"/>
          <w:szCs w:val="24"/>
        </w:rPr>
        <w:t>90</w:t>
      </w:r>
      <w:r w:rsidRPr="0046576C">
        <w:rPr>
          <w:sz w:val="24"/>
          <w:szCs w:val="24"/>
        </w:rPr>
        <w:t xml:space="preserve"> </w:t>
      </w:r>
      <w:proofErr w:type="spellStart"/>
      <w:r w:rsidRPr="0046576C">
        <w:rPr>
          <w:sz w:val="24"/>
          <w:szCs w:val="24"/>
        </w:rPr>
        <w:t>тыс.руб</w:t>
      </w:r>
      <w:proofErr w:type="spellEnd"/>
      <w:r w:rsidRPr="0046576C">
        <w:rPr>
          <w:sz w:val="24"/>
          <w:szCs w:val="24"/>
        </w:rPr>
        <w:t xml:space="preserve">., 2018 год – </w:t>
      </w:r>
      <w:r w:rsidR="0067003F">
        <w:rPr>
          <w:sz w:val="24"/>
          <w:szCs w:val="24"/>
        </w:rPr>
        <w:t>9</w:t>
      </w:r>
      <w:r w:rsidRPr="0046576C">
        <w:rPr>
          <w:sz w:val="24"/>
          <w:szCs w:val="24"/>
        </w:rPr>
        <w:t xml:space="preserve">0 </w:t>
      </w:r>
      <w:proofErr w:type="spellStart"/>
      <w:r w:rsidRPr="0046576C">
        <w:rPr>
          <w:sz w:val="24"/>
          <w:szCs w:val="24"/>
        </w:rPr>
        <w:t>тыс.руб</w:t>
      </w:r>
      <w:proofErr w:type="spellEnd"/>
      <w:r w:rsidRPr="0046576C">
        <w:rPr>
          <w:sz w:val="24"/>
          <w:szCs w:val="24"/>
        </w:rPr>
        <w:t xml:space="preserve">., 2019 год – </w:t>
      </w:r>
      <w:r w:rsidR="0067003F">
        <w:rPr>
          <w:sz w:val="24"/>
          <w:szCs w:val="24"/>
        </w:rPr>
        <w:t>15</w:t>
      </w:r>
      <w:r w:rsidRPr="0046576C">
        <w:rPr>
          <w:sz w:val="24"/>
          <w:szCs w:val="24"/>
        </w:rPr>
        <w:t xml:space="preserve">0 </w:t>
      </w:r>
      <w:proofErr w:type="spellStart"/>
      <w:r w:rsidRPr="0046576C">
        <w:rPr>
          <w:sz w:val="24"/>
          <w:szCs w:val="24"/>
        </w:rPr>
        <w:t>тыс.руб</w:t>
      </w:r>
      <w:proofErr w:type="spellEnd"/>
      <w:r w:rsidRPr="0046576C">
        <w:rPr>
          <w:sz w:val="24"/>
          <w:szCs w:val="24"/>
        </w:rPr>
        <w:t xml:space="preserve">., 2020-2025 гг. – </w:t>
      </w:r>
      <w:r w:rsidR="0067003F">
        <w:rPr>
          <w:sz w:val="24"/>
          <w:szCs w:val="24"/>
        </w:rPr>
        <w:t>1050</w:t>
      </w:r>
      <w:r w:rsidRPr="0046576C">
        <w:rPr>
          <w:sz w:val="24"/>
          <w:szCs w:val="24"/>
        </w:rPr>
        <w:t xml:space="preserve"> </w:t>
      </w:r>
      <w:proofErr w:type="spellStart"/>
      <w:r w:rsidRPr="0046576C">
        <w:rPr>
          <w:sz w:val="24"/>
          <w:szCs w:val="24"/>
        </w:rPr>
        <w:t>тыс.руб</w:t>
      </w:r>
      <w:proofErr w:type="spellEnd"/>
      <w:r w:rsidRPr="0046576C">
        <w:rPr>
          <w:sz w:val="24"/>
          <w:szCs w:val="24"/>
        </w:rPr>
        <w:t>.</w:t>
      </w:r>
      <w:r w:rsidR="0067003F">
        <w:rPr>
          <w:sz w:val="24"/>
          <w:szCs w:val="24"/>
        </w:rPr>
        <w:t>».</w:t>
      </w:r>
      <w:bookmarkStart w:id="0" w:name="_GoBack"/>
      <w:bookmarkEnd w:id="0"/>
    </w:p>
    <w:p w:rsidR="00DB77D2" w:rsidRDefault="00DB77D2" w:rsidP="0046576C">
      <w:pPr>
        <w:ind w:firstLine="567"/>
        <w:jc w:val="both"/>
        <w:rPr>
          <w:sz w:val="24"/>
          <w:szCs w:val="24"/>
        </w:rPr>
      </w:pPr>
    </w:p>
    <w:p w:rsidR="00DB77D2" w:rsidRDefault="00DB77D2" w:rsidP="00DB77D2">
      <w:pPr>
        <w:ind w:firstLine="540"/>
        <w:jc w:val="both"/>
        <w:rPr>
          <w:sz w:val="24"/>
          <w:szCs w:val="24"/>
        </w:rPr>
      </w:pPr>
      <w:r w:rsidRPr="00150E5B">
        <w:rPr>
          <w:sz w:val="24"/>
          <w:szCs w:val="24"/>
        </w:rPr>
        <w:t xml:space="preserve">2. Настоящее   </w:t>
      </w:r>
      <w:r w:rsidR="0067003F">
        <w:rPr>
          <w:sz w:val="24"/>
          <w:szCs w:val="24"/>
        </w:rPr>
        <w:t>решение</w:t>
      </w:r>
      <w:r w:rsidRPr="00150E5B">
        <w:rPr>
          <w:sz w:val="24"/>
          <w:szCs w:val="24"/>
        </w:rPr>
        <w:t xml:space="preserve">  вступает  в силу со дня его  подписания.</w:t>
      </w:r>
    </w:p>
    <w:p w:rsidR="0067003F" w:rsidRPr="00150E5B" w:rsidRDefault="0067003F" w:rsidP="00DB77D2">
      <w:pPr>
        <w:ind w:firstLine="540"/>
        <w:jc w:val="both"/>
        <w:rPr>
          <w:sz w:val="24"/>
          <w:szCs w:val="24"/>
        </w:rPr>
      </w:pPr>
    </w:p>
    <w:p w:rsidR="00DB77D2" w:rsidRDefault="00DB77D2" w:rsidP="00DB77D2">
      <w:pPr>
        <w:ind w:firstLine="540"/>
        <w:jc w:val="both"/>
        <w:rPr>
          <w:sz w:val="24"/>
          <w:szCs w:val="24"/>
        </w:rPr>
      </w:pPr>
      <w:r w:rsidRPr="00150E5B">
        <w:rPr>
          <w:sz w:val="24"/>
          <w:szCs w:val="24"/>
        </w:rPr>
        <w:t xml:space="preserve">3. Консультанту администрации опубликовать настоящее </w:t>
      </w:r>
      <w:r w:rsidR="0067003F">
        <w:rPr>
          <w:sz w:val="24"/>
          <w:szCs w:val="24"/>
        </w:rPr>
        <w:t>решение</w:t>
      </w:r>
      <w:r w:rsidRPr="00150E5B">
        <w:rPr>
          <w:sz w:val="24"/>
          <w:szCs w:val="24"/>
        </w:rPr>
        <w:t xml:space="preserve"> в газете «</w:t>
      </w:r>
      <w:proofErr w:type="spellStart"/>
      <w:r w:rsidRPr="00150E5B">
        <w:rPr>
          <w:sz w:val="24"/>
          <w:szCs w:val="24"/>
        </w:rPr>
        <w:t>Тальские</w:t>
      </w:r>
      <w:proofErr w:type="spellEnd"/>
      <w:r w:rsidRPr="00150E5B">
        <w:rPr>
          <w:sz w:val="24"/>
          <w:szCs w:val="24"/>
        </w:rPr>
        <w:t xml:space="preserve"> вести».  </w:t>
      </w:r>
    </w:p>
    <w:p w:rsidR="0067003F" w:rsidRPr="00150E5B" w:rsidRDefault="0067003F" w:rsidP="00DB77D2">
      <w:pPr>
        <w:ind w:firstLine="540"/>
        <w:jc w:val="both"/>
        <w:rPr>
          <w:sz w:val="24"/>
          <w:szCs w:val="24"/>
        </w:rPr>
      </w:pPr>
    </w:p>
    <w:p w:rsidR="00DB77D2" w:rsidRPr="00150E5B" w:rsidRDefault="00DB77D2" w:rsidP="00DB77D2">
      <w:pPr>
        <w:ind w:firstLine="540"/>
        <w:jc w:val="both"/>
        <w:rPr>
          <w:sz w:val="24"/>
          <w:szCs w:val="24"/>
        </w:rPr>
      </w:pPr>
      <w:r w:rsidRPr="00150E5B">
        <w:rPr>
          <w:sz w:val="24"/>
          <w:szCs w:val="24"/>
        </w:rPr>
        <w:t>4.</w:t>
      </w:r>
      <w:proofErr w:type="gramStart"/>
      <w:r w:rsidRPr="00150E5B">
        <w:rPr>
          <w:sz w:val="24"/>
          <w:szCs w:val="24"/>
        </w:rPr>
        <w:t>Контроль за</w:t>
      </w:r>
      <w:proofErr w:type="gramEnd"/>
      <w:r w:rsidRPr="00150E5B">
        <w:rPr>
          <w:sz w:val="24"/>
          <w:szCs w:val="24"/>
        </w:rPr>
        <w:t xml:space="preserve"> исполнением настоящего </w:t>
      </w:r>
      <w:r w:rsidR="0067003F">
        <w:rPr>
          <w:sz w:val="24"/>
          <w:szCs w:val="24"/>
        </w:rPr>
        <w:t>решения</w:t>
      </w:r>
      <w:r w:rsidRPr="00150E5B">
        <w:rPr>
          <w:sz w:val="24"/>
          <w:szCs w:val="24"/>
        </w:rPr>
        <w:t xml:space="preserve"> оставляю за собой.</w:t>
      </w:r>
    </w:p>
    <w:p w:rsidR="00DB77D2" w:rsidRPr="00150E5B" w:rsidRDefault="00DB77D2" w:rsidP="00DB77D2">
      <w:pPr>
        <w:ind w:left="284" w:right="-568"/>
        <w:rPr>
          <w:sz w:val="24"/>
          <w:szCs w:val="24"/>
        </w:rPr>
      </w:pPr>
    </w:p>
    <w:p w:rsidR="00DB77D2" w:rsidRPr="00150E5B" w:rsidRDefault="00DB77D2" w:rsidP="00DB77D2">
      <w:pPr>
        <w:ind w:left="284" w:right="-568"/>
        <w:rPr>
          <w:sz w:val="24"/>
          <w:szCs w:val="24"/>
        </w:rPr>
      </w:pPr>
    </w:p>
    <w:p w:rsidR="00DB77D2" w:rsidRPr="00150E5B" w:rsidRDefault="00DB77D2" w:rsidP="00DB77D2">
      <w:pPr>
        <w:ind w:right="-568"/>
        <w:rPr>
          <w:sz w:val="24"/>
          <w:szCs w:val="24"/>
        </w:rPr>
      </w:pPr>
    </w:p>
    <w:p w:rsidR="00DB77D2" w:rsidRPr="00150E5B" w:rsidRDefault="00DB77D2" w:rsidP="00DB77D2">
      <w:pPr>
        <w:ind w:left="284" w:right="-568"/>
        <w:rPr>
          <w:sz w:val="24"/>
          <w:szCs w:val="24"/>
        </w:rPr>
      </w:pPr>
    </w:p>
    <w:p w:rsidR="00DB77D2" w:rsidRPr="00150E5B" w:rsidRDefault="00DB77D2" w:rsidP="00DB77D2">
      <w:pPr>
        <w:ind w:left="284" w:right="-568"/>
        <w:rPr>
          <w:sz w:val="24"/>
          <w:szCs w:val="24"/>
        </w:rPr>
      </w:pPr>
      <w:r w:rsidRPr="00150E5B">
        <w:rPr>
          <w:sz w:val="24"/>
          <w:szCs w:val="24"/>
        </w:rPr>
        <w:t xml:space="preserve">Глава Тальского </w:t>
      </w:r>
    </w:p>
    <w:p w:rsidR="00DB77D2" w:rsidRPr="00150E5B" w:rsidRDefault="00DB77D2" w:rsidP="00DB77D2">
      <w:pPr>
        <w:ind w:left="284" w:right="-568"/>
        <w:rPr>
          <w:sz w:val="24"/>
          <w:szCs w:val="24"/>
        </w:rPr>
      </w:pPr>
      <w:r w:rsidRPr="00150E5B">
        <w:rPr>
          <w:sz w:val="24"/>
          <w:szCs w:val="24"/>
        </w:rPr>
        <w:t>муниципального образования                                                   Пастушенко С. Н.</w:t>
      </w:r>
    </w:p>
    <w:p w:rsidR="00DB77D2" w:rsidRPr="00150E5B" w:rsidRDefault="00DB77D2" w:rsidP="00DB77D2">
      <w:pPr>
        <w:rPr>
          <w:sz w:val="24"/>
          <w:szCs w:val="24"/>
        </w:rPr>
      </w:pPr>
    </w:p>
    <w:p w:rsidR="00DB77D2" w:rsidRPr="00150E5B" w:rsidRDefault="00DB77D2" w:rsidP="00DB77D2">
      <w:pPr>
        <w:rPr>
          <w:sz w:val="24"/>
          <w:szCs w:val="24"/>
        </w:rPr>
      </w:pPr>
    </w:p>
    <w:p w:rsidR="00DB77D2" w:rsidRPr="00DB77D2" w:rsidRDefault="00DB77D2" w:rsidP="005452D8"/>
    <w:p w:rsidR="005452D8" w:rsidRPr="005452D8" w:rsidRDefault="005452D8" w:rsidP="005452D8">
      <w:pPr>
        <w:rPr>
          <w:i/>
        </w:rPr>
      </w:pPr>
      <w:r w:rsidRPr="005452D8">
        <w:rPr>
          <w:i/>
        </w:rPr>
        <w:t xml:space="preserve">           </w:t>
      </w:r>
    </w:p>
    <w:p w:rsidR="005452D8" w:rsidRPr="005452D8" w:rsidRDefault="005452D8" w:rsidP="005452D8">
      <w:pPr>
        <w:jc w:val="center"/>
        <w:rPr>
          <w:i/>
        </w:rPr>
      </w:pPr>
    </w:p>
    <w:p w:rsidR="005452D8" w:rsidRPr="005452D8" w:rsidRDefault="005452D8" w:rsidP="005452D8">
      <w:pPr>
        <w:jc w:val="center"/>
        <w:rPr>
          <w:i/>
        </w:rPr>
      </w:pPr>
    </w:p>
    <w:p w:rsidR="005452D8" w:rsidRDefault="005452D8"/>
    <w:sectPr w:rsidR="00545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1C0"/>
    <w:multiLevelType w:val="hybridMultilevel"/>
    <w:tmpl w:val="AF724EB2"/>
    <w:lvl w:ilvl="0" w:tplc="A628B686">
      <w:start w:val="1"/>
      <w:numFmt w:val="decimal"/>
      <w:lvlText w:val="%1)"/>
      <w:lvlJc w:val="left"/>
      <w:pPr>
        <w:ind w:left="2923" w:hanging="360"/>
      </w:pPr>
      <w:rPr>
        <w:rFonts w:hint="default"/>
      </w:rPr>
    </w:lvl>
    <w:lvl w:ilvl="1" w:tplc="04190019" w:tentative="1">
      <w:start w:val="1"/>
      <w:numFmt w:val="lowerLetter"/>
      <w:lvlText w:val="%2."/>
      <w:lvlJc w:val="left"/>
      <w:pPr>
        <w:ind w:left="3643" w:hanging="360"/>
      </w:pPr>
    </w:lvl>
    <w:lvl w:ilvl="2" w:tplc="0419001B" w:tentative="1">
      <w:start w:val="1"/>
      <w:numFmt w:val="lowerRoman"/>
      <w:lvlText w:val="%3."/>
      <w:lvlJc w:val="right"/>
      <w:pPr>
        <w:ind w:left="4363" w:hanging="180"/>
      </w:pPr>
    </w:lvl>
    <w:lvl w:ilvl="3" w:tplc="0419000F" w:tentative="1">
      <w:start w:val="1"/>
      <w:numFmt w:val="decimal"/>
      <w:lvlText w:val="%4."/>
      <w:lvlJc w:val="left"/>
      <w:pPr>
        <w:ind w:left="5083" w:hanging="360"/>
      </w:pPr>
    </w:lvl>
    <w:lvl w:ilvl="4" w:tplc="04190019" w:tentative="1">
      <w:start w:val="1"/>
      <w:numFmt w:val="lowerLetter"/>
      <w:lvlText w:val="%5."/>
      <w:lvlJc w:val="left"/>
      <w:pPr>
        <w:ind w:left="5803" w:hanging="360"/>
      </w:pPr>
    </w:lvl>
    <w:lvl w:ilvl="5" w:tplc="0419001B" w:tentative="1">
      <w:start w:val="1"/>
      <w:numFmt w:val="lowerRoman"/>
      <w:lvlText w:val="%6."/>
      <w:lvlJc w:val="right"/>
      <w:pPr>
        <w:ind w:left="6523" w:hanging="180"/>
      </w:pPr>
    </w:lvl>
    <w:lvl w:ilvl="6" w:tplc="0419000F" w:tentative="1">
      <w:start w:val="1"/>
      <w:numFmt w:val="decimal"/>
      <w:lvlText w:val="%7."/>
      <w:lvlJc w:val="left"/>
      <w:pPr>
        <w:ind w:left="7243" w:hanging="360"/>
      </w:pPr>
    </w:lvl>
    <w:lvl w:ilvl="7" w:tplc="04190019" w:tentative="1">
      <w:start w:val="1"/>
      <w:numFmt w:val="lowerLetter"/>
      <w:lvlText w:val="%8."/>
      <w:lvlJc w:val="left"/>
      <w:pPr>
        <w:ind w:left="7963" w:hanging="360"/>
      </w:pPr>
    </w:lvl>
    <w:lvl w:ilvl="8" w:tplc="0419001B" w:tentative="1">
      <w:start w:val="1"/>
      <w:numFmt w:val="lowerRoman"/>
      <w:lvlText w:val="%9."/>
      <w:lvlJc w:val="right"/>
      <w:pPr>
        <w:ind w:left="8683" w:hanging="180"/>
      </w:pPr>
    </w:lvl>
  </w:abstractNum>
  <w:abstractNum w:abstractNumId="1">
    <w:nsid w:val="27A653C7"/>
    <w:multiLevelType w:val="hybridMultilevel"/>
    <w:tmpl w:val="C302C254"/>
    <w:lvl w:ilvl="0" w:tplc="6BD68480">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
    <w:nsid w:val="2C0F0271"/>
    <w:multiLevelType w:val="hybridMultilevel"/>
    <w:tmpl w:val="BD34E938"/>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30A6063"/>
    <w:multiLevelType w:val="multilevel"/>
    <w:tmpl w:val="2FE6DB10"/>
    <w:lvl w:ilvl="0">
      <w:start w:val="1"/>
      <w:numFmt w:val="decimal"/>
      <w:lvlText w:val="%1."/>
      <w:lvlJc w:val="left"/>
      <w:pPr>
        <w:ind w:left="2563" w:hanging="360"/>
      </w:pPr>
      <w:rPr>
        <w:rFonts w:hint="default"/>
      </w:rPr>
    </w:lvl>
    <w:lvl w:ilvl="1">
      <w:start w:val="1"/>
      <w:numFmt w:val="decimal"/>
      <w:isLgl/>
      <w:lvlText w:val="%1.%2."/>
      <w:lvlJc w:val="left"/>
      <w:pPr>
        <w:ind w:left="31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723" w:hanging="720"/>
      </w:pPr>
      <w:rPr>
        <w:rFonts w:hint="default"/>
      </w:rPr>
    </w:lvl>
    <w:lvl w:ilvl="4">
      <w:start w:val="1"/>
      <w:numFmt w:val="decimal"/>
      <w:isLgl/>
      <w:lvlText w:val="%1.%2.%3.%4.%5."/>
      <w:lvlJc w:val="left"/>
      <w:pPr>
        <w:ind w:left="5683" w:hanging="1080"/>
      </w:pPr>
      <w:rPr>
        <w:rFonts w:hint="default"/>
      </w:rPr>
    </w:lvl>
    <w:lvl w:ilvl="5">
      <w:start w:val="1"/>
      <w:numFmt w:val="decimal"/>
      <w:isLgl/>
      <w:lvlText w:val="%1.%2.%3.%4.%5.%6."/>
      <w:lvlJc w:val="left"/>
      <w:pPr>
        <w:ind w:left="6283" w:hanging="1080"/>
      </w:pPr>
      <w:rPr>
        <w:rFonts w:hint="default"/>
      </w:rPr>
    </w:lvl>
    <w:lvl w:ilvl="6">
      <w:start w:val="1"/>
      <w:numFmt w:val="decimal"/>
      <w:isLgl/>
      <w:lvlText w:val="%1.%2.%3.%4.%5.%6.%7."/>
      <w:lvlJc w:val="left"/>
      <w:pPr>
        <w:ind w:left="7243" w:hanging="1440"/>
      </w:pPr>
      <w:rPr>
        <w:rFonts w:hint="default"/>
      </w:rPr>
    </w:lvl>
    <w:lvl w:ilvl="7">
      <w:start w:val="1"/>
      <w:numFmt w:val="decimal"/>
      <w:isLgl/>
      <w:lvlText w:val="%1.%2.%3.%4.%5.%6.%7.%8."/>
      <w:lvlJc w:val="left"/>
      <w:pPr>
        <w:ind w:left="7843" w:hanging="1440"/>
      </w:pPr>
      <w:rPr>
        <w:rFonts w:hint="default"/>
      </w:rPr>
    </w:lvl>
    <w:lvl w:ilvl="8">
      <w:start w:val="1"/>
      <w:numFmt w:val="decimal"/>
      <w:isLgl/>
      <w:lvlText w:val="%1.%2.%3.%4.%5.%6.%7.%8.%9."/>
      <w:lvlJc w:val="left"/>
      <w:pPr>
        <w:ind w:left="8803" w:hanging="1800"/>
      </w:pPr>
      <w:rPr>
        <w:rFonts w:hint="default"/>
      </w:rPr>
    </w:lvl>
  </w:abstractNum>
  <w:abstractNum w:abstractNumId="4">
    <w:nsid w:val="62E36EB9"/>
    <w:multiLevelType w:val="hybridMultilevel"/>
    <w:tmpl w:val="6820F8D4"/>
    <w:lvl w:ilvl="0" w:tplc="835E2230">
      <w:start w:val="1"/>
      <w:numFmt w:val="decimal"/>
      <w:lvlText w:val="%1."/>
      <w:lvlJc w:val="left"/>
      <w:pPr>
        <w:tabs>
          <w:tab w:val="num" w:pos="720"/>
        </w:tabs>
        <w:ind w:left="720" w:hanging="360"/>
      </w:pPr>
      <w:rPr>
        <w:rFonts w:cs="Times New Roman" w:hint="default"/>
      </w:rPr>
    </w:lvl>
    <w:lvl w:ilvl="1" w:tplc="FC5E6BA2">
      <w:numFmt w:val="none"/>
      <w:lvlText w:val=""/>
      <w:lvlJc w:val="left"/>
      <w:pPr>
        <w:tabs>
          <w:tab w:val="num" w:pos="360"/>
        </w:tabs>
      </w:pPr>
      <w:rPr>
        <w:rFonts w:cs="Times New Roman"/>
      </w:rPr>
    </w:lvl>
    <w:lvl w:ilvl="2" w:tplc="7CC29F42">
      <w:numFmt w:val="none"/>
      <w:lvlText w:val=""/>
      <w:lvlJc w:val="left"/>
      <w:pPr>
        <w:tabs>
          <w:tab w:val="num" w:pos="360"/>
        </w:tabs>
      </w:pPr>
      <w:rPr>
        <w:rFonts w:cs="Times New Roman"/>
      </w:rPr>
    </w:lvl>
    <w:lvl w:ilvl="3" w:tplc="282683D6">
      <w:numFmt w:val="none"/>
      <w:lvlText w:val=""/>
      <w:lvlJc w:val="left"/>
      <w:pPr>
        <w:tabs>
          <w:tab w:val="num" w:pos="360"/>
        </w:tabs>
      </w:pPr>
      <w:rPr>
        <w:rFonts w:cs="Times New Roman"/>
      </w:rPr>
    </w:lvl>
    <w:lvl w:ilvl="4" w:tplc="448659CC">
      <w:numFmt w:val="none"/>
      <w:lvlText w:val=""/>
      <w:lvlJc w:val="left"/>
      <w:pPr>
        <w:tabs>
          <w:tab w:val="num" w:pos="360"/>
        </w:tabs>
      </w:pPr>
      <w:rPr>
        <w:rFonts w:cs="Times New Roman"/>
      </w:rPr>
    </w:lvl>
    <w:lvl w:ilvl="5" w:tplc="55B219D2">
      <w:numFmt w:val="none"/>
      <w:lvlText w:val=""/>
      <w:lvlJc w:val="left"/>
      <w:pPr>
        <w:tabs>
          <w:tab w:val="num" w:pos="360"/>
        </w:tabs>
      </w:pPr>
      <w:rPr>
        <w:rFonts w:cs="Times New Roman"/>
      </w:rPr>
    </w:lvl>
    <w:lvl w:ilvl="6" w:tplc="E84660C6">
      <w:numFmt w:val="none"/>
      <w:lvlText w:val=""/>
      <w:lvlJc w:val="left"/>
      <w:pPr>
        <w:tabs>
          <w:tab w:val="num" w:pos="360"/>
        </w:tabs>
      </w:pPr>
      <w:rPr>
        <w:rFonts w:cs="Times New Roman"/>
      </w:rPr>
    </w:lvl>
    <w:lvl w:ilvl="7" w:tplc="E196FBEA">
      <w:numFmt w:val="none"/>
      <w:lvlText w:val=""/>
      <w:lvlJc w:val="left"/>
      <w:pPr>
        <w:tabs>
          <w:tab w:val="num" w:pos="360"/>
        </w:tabs>
      </w:pPr>
      <w:rPr>
        <w:rFonts w:cs="Times New Roman"/>
      </w:rPr>
    </w:lvl>
    <w:lvl w:ilvl="8" w:tplc="CBBC6308">
      <w:numFmt w:val="none"/>
      <w:lvlText w:val=""/>
      <w:lvlJc w:val="left"/>
      <w:pPr>
        <w:tabs>
          <w:tab w:val="num" w:pos="360"/>
        </w:tabs>
      </w:pPr>
      <w:rPr>
        <w:rFonts w:cs="Times New Roman"/>
      </w:rPr>
    </w:lvl>
  </w:abstractNum>
  <w:abstractNum w:abstractNumId="5">
    <w:nsid w:val="6EE353CB"/>
    <w:multiLevelType w:val="hybridMultilevel"/>
    <w:tmpl w:val="CEE26510"/>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D8"/>
    <w:rsid w:val="00070417"/>
    <w:rsid w:val="000929DB"/>
    <w:rsid w:val="00293028"/>
    <w:rsid w:val="002A037A"/>
    <w:rsid w:val="003C1C09"/>
    <w:rsid w:val="003D0D0B"/>
    <w:rsid w:val="004318E1"/>
    <w:rsid w:val="0046576C"/>
    <w:rsid w:val="004B2B84"/>
    <w:rsid w:val="004B36A8"/>
    <w:rsid w:val="00532D6D"/>
    <w:rsid w:val="005452D8"/>
    <w:rsid w:val="00561F07"/>
    <w:rsid w:val="005B56CC"/>
    <w:rsid w:val="00600915"/>
    <w:rsid w:val="0067003F"/>
    <w:rsid w:val="006C6A73"/>
    <w:rsid w:val="00727817"/>
    <w:rsid w:val="0082615A"/>
    <w:rsid w:val="008D17D8"/>
    <w:rsid w:val="009958D2"/>
    <w:rsid w:val="009B7D77"/>
    <w:rsid w:val="009D2953"/>
    <w:rsid w:val="009E5253"/>
    <w:rsid w:val="00A51F02"/>
    <w:rsid w:val="00AB1E4F"/>
    <w:rsid w:val="00B645B0"/>
    <w:rsid w:val="00BD361C"/>
    <w:rsid w:val="00C30604"/>
    <w:rsid w:val="00C37665"/>
    <w:rsid w:val="00D114CD"/>
    <w:rsid w:val="00D302E4"/>
    <w:rsid w:val="00D86720"/>
    <w:rsid w:val="00DB77D2"/>
    <w:rsid w:val="00DC338D"/>
    <w:rsid w:val="00DE7896"/>
    <w:rsid w:val="00F1734A"/>
    <w:rsid w:val="00F9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A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52D8"/>
    <w:pPr>
      <w:overflowPunct/>
      <w:autoSpaceDE/>
      <w:autoSpaceDN/>
      <w:adjustRightInd/>
      <w:spacing w:after="240"/>
      <w:jc w:val="center"/>
    </w:pPr>
    <w:rPr>
      <w:b/>
      <w:bCs/>
      <w:sz w:val="28"/>
      <w:szCs w:val="24"/>
    </w:rPr>
  </w:style>
  <w:style w:type="character" w:customStyle="1" w:styleId="a4">
    <w:name w:val="Название Знак"/>
    <w:basedOn w:val="a0"/>
    <w:link w:val="a3"/>
    <w:rsid w:val="005452D8"/>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452D8"/>
    <w:pPr>
      <w:ind w:left="720"/>
      <w:contextualSpacing/>
    </w:pPr>
  </w:style>
  <w:style w:type="table" w:styleId="a6">
    <w:name w:val="Table Grid"/>
    <w:basedOn w:val="a1"/>
    <w:uiPriority w:val="59"/>
    <w:rsid w:val="0054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Обычный (веб)3"/>
    <w:basedOn w:val="a"/>
    <w:uiPriority w:val="99"/>
    <w:rsid w:val="005452D8"/>
    <w:pPr>
      <w:overflowPunct/>
      <w:autoSpaceDE/>
      <w:autoSpaceDN/>
      <w:adjustRightInd/>
      <w:spacing w:before="100" w:beforeAutospacing="1" w:after="100" w:afterAutospacing="1"/>
    </w:pPr>
    <w:rPr>
      <w:sz w:val="24"/>
      <w:szCs w:val="24"/>
    </w:rPr>
  </w:style>
  <w:style w:type="paragraph" w:customStyle="1" w:styleId="S">
    <w:name w:val="S_Обычный жирный"/>
    <w:basedOn w:val="a"/>
    <w:qFormat/>
    <w:rsid w:val="005452D8"/>
    <w:pPr>
      <w:overflowPunct/>
      <w:autoSpaceDE/>
      <w:autoSpaceDN/>
      <w:adjustRightInd/>
      <w:ind w:firstLine="709"/>
      <w:jc w:val="both"/>
    </w:pPr>
    <w:rPr>
      <w:sz w:val="28"/>
      <w:szCs w:val="28"/>
    </w:rPr>
  </w:style>
  <w:style w:type="paragraph" w:styleId="a8">
    <w:name w:val="Balloon Text"/>
    <w:basedOn w:val="a"/>
    <w:link w:val="a9"/>
    <w:uiPriority w:val="99"/>
    <w:semiHidden/>
    <w:unhideWhenUsed/>
    <w:rsid w:val="002A037A"/>
    <w:rPr>
      <w:rFonts w:ascii="Tahoma" w:hAnsi="Tahoma" w:cs="Tahoma"/>
      <w:sz w:val="16"/>
      <w:szCs w:val="16"/>
    </w:rPr>
  </w:style>
  <w:style w:type="character" w:customStyle="1" w:styleId="a9">
    <w:name w:val="Текст выноски Знак"/>
    <w:basedOn w:val="a0"/>
    <w:link w:val="a8"/>
    <w:uiPriority w:val="99"/>
    <w:semiHidden/>
    <w:rsid w:val="002A03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A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52D8"/>
    <w:pPr>
      <w:overflowPunct/>
      <w:autoSpaceDE/>
      <w:autoSpaceDN/>
      <w:adjustRightInd/>
      <w:spacing w:after="240"/>
      <w:jc w:val="center"/>
    </w:pPr>
    <w:rPr>
      <w:b/>
      <w:bCs/>
      <w:sz w:val="28"/>
      <w:szCs w:val="24"/>
    </w:rPr>
  </w:style>
  <w:style w:type="character" w:customStyle="1" w:styleId="a4">
    <w:name w:val="Название Знак"/>
    <w:basedOn w:val="a0"/>
    <w:link w:val="a3"/>
    <w:rsid w:val="005452D8"/>
    <w:rPr>
      <w:rFonts w:ascii="Times New Roman" w:eastAsia="Times New Roman" w:hAnsi="Times New Roman" w:cs="Times New Roman"/>
      <w:b/>
      <w:bCs/>
      <w:sz w:val="28"/>
      <w:szCs w:val="24"/>
      <w:lang w:eastAsia="ru-RU"/>
    </w:rPr>
  </w:style>
  <w:style w:type="paragraph" w:styleId="a5">
    <w:name w:val="List Paragraph"/>
    <w:basedOn w:val="a"/>
    <w:uiPriority w:val="34"/>
    <w:qFormat/>
    <w:rsid w:val="005452D8"/>
    <w:pPr>
      <w:ind w:left="720"/>
      <w:contextualSpacing/>
    </w:pPr>
  </w:style>
  <w:style w:type="table" w:styleId="a6">
    <w:name w:val="Table Grid"/>
    <w:basedOn w:val="a1"/>
    <w:uiPriority w:val="59"/>
    <w:rsid w:val="0054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Обычный (веб)3"/>
    <w:basedOn w:val="a"/>
    <w:uiPriority w:val="99"/>
    <w:rsid w:val="005452D8"/>
    <w:pPr>
      <w:overflowPunct/>
      <w:autoSpaceDE/>
      <w:autoSpaceDN/>
      <w:adjustRightInd/>
      <w:spacing w:before="100" w:beforeAutospacing="1" w:after="100" w:afterAutospacing="1"/>
    </w:pPr>
    <w:rPr>
      <w:sz w:val="24"/>
      <w:szCs w:val="24"/>
    </w:rPr>
  </w:style>
  <w:style w:type="paragraph" w:customStyle="1" w:styleId="S">
    <w:name w:val="S_Обычный жирный"/>
    <w:basedOn w:val="a"/>
    <w:qFormat/>
    <w:rsid w:val="005452D8"/>
    <w:pPr>
      <w:overflowPunct/>
      <w:autoSpaceDE/>
      <w:autoSpaceDN/>
      <w:adjustRightInd/>
      <w:ind w:firstLine="709"/>
      <w:jc w:val="both"/>
    </w:pPr>
    <w:rPr>
      <w:sz w:val="28"/>
      <w:szCs w:val="28"/>
    </w:rPr>
  </w:style>
  <w:style w:type="paragraph" w:styleId="a8">
    <w:name w:val="Balloon Text"/>
    <w:basedOn w:val="a"/>
    <w:link w:val="a9"/>
    <w:uiPriority w:val="99"/>
    <w:semiHidden/>
    <w:unhideWhenUsed/>
    <w:rsid w:val="002A037A"/>
    <w:rPr>
      <w:rFonts w:ascii="Tahoma" w:hAnsi="Tahoma" w:cs="Tahoma"/>
      <w:sz w:val="16"/>
      <w:szCs w:val="16"/>
    </w:rPr>
  </w:style>
  <w:style w:type="character" w:customStyle="1" w:styleId="a9">
    <w:name w:val="Текст выноски Знак"/>
    <w:basedOn w:val="a0"/>
    <w:link w:val="a8"/>
    <w:uiPriority w:val="99"/>
    <w:semiHidden/>
    <w:rsid w:val="002A03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5025</Words>
  <Characters>28644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2015-04-06T05:32:00Z</cp:lastPrinted>
  <dcterms:created xsi:type="dcterms:W3CDTF">2014-12-23T06:45:00Z</dcterms:created>
  <dcterms:modified xsi:type="dcterms:W3CDTF">2015-04-06T05:32:00Z</dcterms:modified>
</cp:coreProperties>
</file>