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494" w:rsidRPr="00637494" w:rsidRDefault="00637494" w:rsidP="007650D5">
      <w:pPr>
        <w:spacing w:after="0" w:line="240" w:lineRule="auto"/>
        <w:ind w:right="113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637494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Р о с </w:t>
      </w:r>
      <w:proofErr w:type="spellStart"/>
      <w:r w:rsidRPr="00637494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с</w:t>
      </w:r>
      <w:proofErr w:type="spellEnd"/>
      <w:r w:rsidRPr="00637494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и й с к а </w:t>
      </w:r>
      <w:proofErr w:type="gramStart"/>
      <w:r w:rsidRPr="00637494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я  Ф</w:t>
      </w:r>
      <w:proofErr w:type="gramEnd"/>
      <w:r w:rsidRPr="00637494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е д е р а ц и я</w:t>
      </w:r>
    </w:p>
    <w:p w:rsidR="00637494" w:rsidRPr="00637494" w:rsidRDefault="00637494" w:rsidP="007650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637494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Иркутская область</w:t>
      </w:r>
    </w:p>
    <w:p w:rsidR="00637494" w:rsidRPr="00637494" w:rsidRDefault="00637494" w:rsidP="007650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637494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Муниципальное образование «</w:t>
      </w:r>
      <w:proofErr w:type="spellStart"/>
      <w:r w:rsidRPr="00637494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Тайшетский</w:t>
      </w:r>
      <w:proofErr w:type="spellEnd"/>
      <w:r w:rsidRPr="00637494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район»</w:t>
      </w:r>
    </w:p>
    <w:p w:rsidR="00637494" w:rsidRPr="00637494" w:rsidRDefault="00637494" w:rsidP="007650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proofErr w:type="spellStart"/>
      <w:r w:rsidRPr="00637494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Тальское</w:t>
      </w:r>
      <w:proofErr w:type="spellEnd"/>
      <w:r w:rsidRPr="00637494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муниципальное образование</w:t>
      </w:r>
    </w:p>
    <w:p w:rsidR="00637494" w:rsidRPr="00637494" w:rsidRDefault="00637494" w:rsidP="007650D5">
      <w:pPr>
        <w:spacing w:after="0" w:line="240" w:lineRule="auto"/>
        <w:ind w:right="-568"/>
        <w:jc w:val="center"/>
        <w:rPr>
          <w:rFonts w:ascii="Times New Roman" w:eastAsia="Calibri" w:hAnsi="Times New Roman" w:cs="Times New Roman"/>
          <w:lang w:eastAsia="en-US"/>
        </w:rPr>
      </w:pPr>
      <w:r w:rsidRPr="00637494">
        <w:rPr>
          <w:rFonts w:ascii="Times New Roman" w:eastAsia="Calibri" w:hAnsi="Times New Roman" w:cs="Times New Roman"/>
          <w:b/>
          <w:sz w:val="44"/>
          <w:szCs w:val="44"/>
          <w:lang w:eastAsia="en-US"/>
        </w:rPr>
        <w:t>ПОСТАНОВЛЕНИЕ</w:t>
      </w:r>
    </w:p>
    <w:p w:rsidR="005116F4" w:rsidRDefault="005116F4" w:rsidP="00E6187A">
      <w:pPr>
        <w:rPr>
          <w:rFonts w:ascii="Times New Roman" w:hAnsi="Times New Roman" w:cs="Times New Roman"/>
          <w:b/>
          <w:sz w:val="24"/>
          <w:szCs w:val="24"/>
        </w:rPr>
      </w:pPr>
    </w:p>
    <w:p w:rsidR="005116F4" w:rsidRDefault="00E6187A" w:rsidP="005116F4">
      <w:pPr>
        <w:rPr>
          <w:rFonts w:ascii="Times New Roman" w:hAnsi="Times New Roman" w:cs="Times New Roman"/>
          <w:sz w:val="24"/>
          <w:szCs w:val="24"/>
        </w:rPr>
      </w:pPr>
      <w:r w:rsidRPr="00E618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187A">
        <w:rPr>
          <w:rFonts w:ascii="Times New Roman" w:hAnsi="Times New Roman" w:cs="Times New Roman"/>
          <w:sz w:val="24"/>
          <w:szCs w:val="24"/>
        </w:rPr>
        <w:t xml:space="preserve">от  </w:t>
      </w:r>
      <w:r w:rsidR="00637494">
        <w:rPr>
          <w:rFonts w:ascii="Times New Roman" w:hAnsi="Times New Roman" w:cs="Times New Roman"/>
          <w:sz w:val="24"/>
          <w:szCs w:val="24"/>
        </w:rPr>
        <w:t>24</w:t>
      </w:r>
      <w:proofErr w:type="gramEnd"/>
      <w:r w:rsidRPr="00E6187A">
        <w:rPr>
          <w:rFonts w:ascii="Times New Roman" w:hAnsi="Times New Roman" w:cs="Times New Roman"/>
          <w:sz w:val="24"/>
          <w:szCs w:val="24"/>
        </w:rPr>
        <w:t xml:space="preserve"> августа 2016 г.                                                                                  № </w:t>
      </w:r>
      <w:r w:rsidR="00637494">
        <w:rPr>
          <w:rFonts w:ascii="Times New Roman" w:hAnsi="Times New Roman" w:cs="Times New Roman"/>
          <w:sz w:val="24"/>
          <w:szCs w:val="24"/>
        </w:rPr>
        <w:t>66</w:t>
      </w:r>
    </w:p>
    <w:p w:rsidR="000C0765" w:rsidRDefault="000C0765" w:rsidP="000C0765">
      <w:pPr>
        <w:spacing w:after="0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0C0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Об утверждении Методики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0C0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прогнозирования</w:t>
      </w:r>
    </w:p>
    <w:p w:rsidR="000C0765" w:rsidRDefault="000C0765" w:rsidP="000C0765">
      <w:pPr>
        <w:spacing w:after="0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0C0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поступлений по источникам финансирования дефицита</w:t>
      </w:r>
    </w:p>
    <w:p w:rsidR="00E6187A" w:rsidRPr="000C0765" w:rsidRDefault="000C0765" w:rsidP="000C0765">
      <w:pPr>
        <w:spacing w:after="0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0C07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бюджета Тальского муниципального образования</w:t>
      </w:r>
      <w:r w:rsidRPr="000C0765">
        <w:rPr>
          <w:rFonts w:ascii="Times New Roman" w:hAnsi="Times New Roman" w:cs="Times New Roman"/>
          <w:color w:val="000000"/>
          <w:sz w:val="23"/>
          <w:szCs w:val="23"/>
        </w:rPr>
        <w:br/>
      </w:r>
    </w:p>
    <w:p w:rsidR="007650D5" w:rsidRPr="00E6187A" w:rsidRDefault="005116F4" w:rsidP="00765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6187A" w:rsidRPr="00E6187A">
        <w:rPr>
          <w:rFonts w:ascii="Times New Roman" w:hAnsi="Times New Roman" w:cs="Times New Roman"/>
          <w:sz w:val="24"/>
          <w:szCs w:val="24"/>
        </w:rPr>
        <w:t xml:space="preserve"> В соответствии с пунктом 1 статьи 160.</w:t>
      </w:r>
      <w:r w:rsidR="00E6187A">
        <w:rPr>
          <w:rFonts w:ascii="Times New Roman" w:hAnsi="Times New Roman" w:cs="Times New Roman"/>
          <w:sz w:val="24"/>
          <w:szCs w:val="24"/>
        </w:rPr>
        <w:t>2</w:t>
      </w:r>
      <w:r w:rsidR="00E6187A" w:rsidRPr="00E6187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постановлением Правительства Российской Федерации от 2</w:t>
      </w:r>
      <w:r w:rsidR="00E6187A">
        <w:rPr>
          <w:rFonts w:ascii="Times New Roman" w:hAnsi="Times New Roman" w:cs="Times New Roman"/>
          <w:sz w:val="24"/>
          <w:szCs w:val="24"/>
        </w:rPr>
        <w:t>6</w:t>
      </w:r>
      <w:r w:rsidR="00E6187A" w:rsidRPr="00E6187A">
        <w:rPr>
          <w:rFonts w:ascii="Times New Roman" w:hAnsi="Times New Roman" w:cs="Times New Roman"/>
          <w:sz w:val="24"/>
          <w:szCs w:val="24"/>
        </w:rPr>
        <w:t>.0</w:t>
      </w:r>
      <w:r w:rsidR="00E6187A">
        <w:rPr>
          <w:rFonts w:ascii="Times New Roman" w:hAnsi="Times New Roman" w:cs="Times New Roman"/>
          <w:sz w:val="24"/>
          <w:szCs w:val="24"/>
        </w:rPr>
        <w:t>5</w:t>
      </w:r>
      <w:r w:rsidR="00E6187A" w:rsidRPr="00E6187A">
        <w:rPr>
          <w:rFonts w:ascii="Times New Roman" w:hAnsi="Times New Roman" w:cs="Times New Roman"/>
          <w:sz w:val="24"/>
          <w:szCs w:val="24"/>
        </w:rPr>
        <w:t xml:space="preserve">.2016г. № </w:t>
      </w:r>
      <w:r w:rsidR="00E6187A">
        <w:rPr>
          <w:rFonts w:ascii="Times New Roman" w:hAnsi="Times New Roman" w:cs="Times New Roman"/>
          <w:sz w:val="24"/>
          <w:szCs w:val="24"/>
        </w:rPr>
        <w:t>469</w:t>
      </w:r>
      <w:r w:rsidR="00E6187A" w:rsidRPr="00E6187A">
        <w:rPr>
          <w:rFonts w:ascii="Times New Roman" w:hAnsi="Times New Roman" w:cs="Times New Roman"/>
          <w:sz w:val="24"/>
          <w:szCs w:val="24"/>
        </w:rPr>
        <w:t xml:space="preserve"> «Об общих требованиях к методике прогнозирования поступлений </w:t>
      </w:r>
      <w:r w:rsidR="00E6187A">
        <w:rPr>
          <w:rFonts w:ascii="Times New Roman" w:hAnsi="Times New Roman" w:cs="Times New Roman"/>
          <w:sz w:val="24"/>
          <w:szCs w:val="24"/>
        </w:rPr>
        <w:t>по источникам финансирования дефицита бюджета</w:t>
      </w:r>
      <w:r w:rsidR="007650D5">
        <w:rPr>
          <w:rFonts w:ascii="Times New Roman" w:hAnsi="Times New Roman" w:cs="Times New Roman"/>
          <w:sz w:val="24"/>
          <w:szCs w:val="24"/>
        </w:rPr>
        <w:t>»</w:t>
      </w:r>
    </w:p>
    <w:p w:rsidR="00E6187A" w:rsidRPr="007650D5" w:rsidRDefault="007650D5" w:rsidP="00E6187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650D5"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="00E6187A" w:rsidRPr="007650D5">
        <w:rPr>
          <w:rFonts w:ascii="Times New Roman" w:hAnsi="Times New Roman" w:cs="Times New Roman"/>
          <w:b/>
          <w:sz w:val="24"/>
          <w:szCs w:val="24"/>
        </w:rPr>
        <w:t>:</w:t>
      </w:r>
    </w:p>
    <w:p w:rsidR="00E6187A" w:rsidRPr="00E6187A" w:rsidRDefault="00E6187A" w:rsidP="00E6187A">
      <w:pPr>
        <w:pStyle w:val="a3"/>
        <w:rPr>
          <w:rFonts w:ascii="Times New Roman" w:hAnsi="Times New Roman" w:cs="Times New Roman"/>
          <w:sz w:val="24"/>
          <w:szCs w:val="24"/>
        </w:rPr>
      </w:pPr>
      <w:r w:rsidRPr="00E6187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6187A" w:rsidRPr="00E6187A" w:rsidRDefault="00E6187A" w:rsidP="00E618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6187A">
        <w:rPr>
          <w:rFonts w:ascii="Times New Roman" w:hAnsi="Times New Roman" w:cs="Times New Roman"/>
          <w:sz w:val="24"/>
          <w:szCs w:val="24"/>
        </w:rPr>
        <w:t xml:space="preserve">Утвердить Методику прогнозирования поступлений </w:t>
      </w:r>
      <w:r>
        <w:rPr>
          <w:rFonts w:ascii="Times New Roman" w:hAnsi="Times New Roman" w:cs="Times New Roman"/>
          <w:sz w:val="24"/>
          <w:szCs w:val="24"/>
        </w:rPr>
        <w:t>по источникам финансирования дефицита</w:t>
      </w:r>
      <w:r w:rsidRPr="00E6187A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6187A">
        <w:rPr>
          <w:rFonts w:ascii="Times New Roman" w:hAnsi="Times New Roman" w:cs="Times New Roman"/>
          <w:sz w:val="24"/>
          <w:szCs w:val="24"/>
        </w:rPr>
        <w:t xml:space="preserve"> </w:t>
      </w:r>
      <w:r w:rsidR="00637494">
        <w:rPr>
          <w:rFonts w:ascii="Times New Roman" w:hAnsi="Times New Roman" w:cs="Times New Roman"/>
          <w:sz w:val="24"/>
          <w:szCs w:val="24"/>
        </w:rPr>
        <w:t>Тальского</w:t>
      </w:r>
      <w:r w:rsidRPr="00E6187A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</w:t>
      </w:r>
      <w:r w:rsidRPr="00E6187A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w:anchor="sub_1000" w:history="1">
        <w:r w:rsidRPr="00E6187A">
          <w:rPr>
            <w:rFonts w:ascii="Times New Roman" w:hAnsi="Times New Roman" w:cs="Times New Roman"/>
            <w:sz w:val="24"/>
            <w:szCs w:val="24"/>
          </w:rPr>
          <w:t>приложению</w:t>
        </w:r>
      </w:hyperlink>
      <w:r w:rsidRPr="00E6187A">
        <w:rPr>
          <w:rFonts w:ascii="Times New Roman" w:hAnsi="Times New Roman" w:cs="Times New Roman"/>
          <w:sz w:val="24"/>
          <w:szCs w:val="24"/>
        </w:rPr>
        <w:t>.</w:t>
      </w:r>
    </w:p>
    <w:p w:rsidR="00E6187A" w:rsidRPr="00E6187A" w:rsidRDefault="00E6187A" w:rsidP="00E618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6187A">
        <w:rPr>
          <w:rFonts w:ascii="Times New Roman" w:hAnsi="Times New Roman" w:cs="Times New Roman"/>
          <w:sz w:val="24"/>
          <w:szCs w:val="24"/>
        </w:rPr>
        <w:t xml:space="preserve">Разместить настоящее постановление на официальном сайте администрации </w:t>
      </w:r>
      <w:r w:rsidR="00637494">
        <w:rPr>
          <w:rFonts w:ascii="Times New Roman" w:hAnsi="Times New Roman" w:cs="Times New Roman"/>
          <w:sz w:val="24"/>
          <w:szCs w:val="24"/>
        </w:rPr>
        <w:t>Тальского</w:t>
      </w:r>
      <w:r w:rsidRPr="00E6187A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</w:t>
      </w:r>
      <w:r w:rsidRPr="00E6187A">
        <w:rPr>
          <w:rFonts w:ascii="Times New Roman" w:hAnsi="Times New Roman" w:cs="Times New Roman"/>
          <w:sz w:val="24"/>
          <w:szCs w:val="24"/>
        </w:rPr>
        <w:t>.</w:t>
      </w:r>
    </w:p>
    <w:p w:rsidR="00E6187A" w:rsidRPr="00E6187A" w:rsidRDefault="00E6187A" w:rsidP="00E618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6187A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E6187A" w:rsidRPr="00E6187A" w:rsidRDefault="00E6187A" w:rsidP="00E6187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6187A" w:rsidRPr="00E6187A" w:rsidRDefault="00E6187A" w:rsidP="00E6187A">
      <w:pPr>
        <w:rPr>
          <w:rFonts w:ascii="Times New Roman" w:hAnsi="Times New Roman" w:cs="Times New Roman"/>
          <w:sz w:val="24"/>
          <w:szCs w:val="24"/>
        </w:rPr>
      </w:pPr>
    </w:p>
    <w:p w:rsidR="005116F4" w:rsidRDefault="005116F4" w:rsidP="00E61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16F4" w:rsidRDefault="005116F4" w:rsidP="00E61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16F4" w:rsidRDefault="005116F4" w:rsidP="00E61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187A" w:rsidRPr="00E6187A" w:rsidRDefault="00E6187A" w:rsidP="00E6187A">
      <w:pPr>
        <w:pStyle w:val="a3"/>
        <w:rPr>
          <w:rFonts w:ascii="Times New Roman" w:hAnsi="Times New Roman" w:cs="Times New Roman"/>
          <w:sz w:val="24"/>
          <w:szCs w:val="24"/>
        </w:rPr>
      </w:pPr>
      <w:r w:rsidRPr="00E6187A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37494">
        <w:rPr>
          <w:rFonts w:ascii="Times New Roman" w:hAnsi="Times New Roman" w:cs="Times New Roman"/>
          <w:sz w:val="24"/>
          <w:szCs w:val="24"/>
        </w:rPr>
        <w:t>Тальского</w:t>
      </w:r>
    </w:p>
    <w:p w:rsidR="00E6187A" w:rsidRPr="00E6187A" w:rsidRDefault="00E6187A" w:rsidP="00E6187A">
      <w:pPr>
        <w:pStyle w:val="a3"/>
        <w:rPr>
          <w:rFonts w:ascii="Times New Roman" w:hAnsi="Times New Roman" w:cs="Times New Roman"/>
          <w:sz w:val="24"/>
          <w:szCs w:val="24"/>
        </w:rPr>
      </w:pPr>
      <w:r w:rsidRPr="00E6187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 </w:t>
      </w:r>
      <w:r w:rsidR="00637494">
        <w:rPr>
          <w:rFonts w:ascii="Times New Roman" w:hAnsi="Times New Roman" w:cs="Times New Roman"/>
          <w:sz w:val="24"/>
          <w:szCs w:val="24"/>
        </w:rPr>
        <w:t>Пастушенко С.Н.</w:t>
      </w:r>
    </w:p>
    <w:p w:rsidR="00E6187A" w:rsidRPr="00E6187A" w:rsidRDefault="00E6187A" w:rsidP="00E6187A">
      <w:pPr>
        <w:rPr>
          <w:rFonts w:ascii="Times New Roman" w:hAnsi="Times New Roman" w:cs="Times New Roman"/>
          <w:sz w:val="24"/>
          <w:szCs w:val="24"/>
        </w:rPr>
      </w:pPr>
    </w:p>
    <w:p w:rsidR="00E6187A" w:rsidRDefault="00E6187A" w:rsidP="006271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6187A" w:rsidRDefault="00E6187A" w:rsidP="006271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6187A" w:rsidRDefault="00E6187A" w:rsidP="006271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37494" w:rsidRDefault="00637494" w:rsidP="006271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37494" w:rsidRDefault="00637494" w:rsidP="006271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116F4" w:rsidRDefault="005116F4" w:rsidP="006271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116F4" w:rsidRDefault="005116F4" w:rsidP="006271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116F4" w:rsidRDefault="005116F4" w:rsidP="006271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116F4" w:rsidRDefault="005116F4" w:rsidP="006271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650D5" w:rsidRDefault="007650D5" w:rsidP="006271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650D5" w:rsidRDefault="007650D5" w:rsidP="006271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116F4" w:rsidRDefault="005116F4" w:rsidP="006271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116F4" w:rsidRDefault="005116F4" w:rsidP="006271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116F4" w:rsidRDefault="005116F4" w:rsidP="006271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D55A3" w:rsidRPr="006271C2" w:rsidRDefault="006271C2" w:rsidP="006271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271C2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6271C2" w:rsidRDefault="006271C2" w:rsidP="006271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271C2">
        <w:rPr>
          <w:rFonts w:ascii="Times New Roman" w:hAnsi="Times New Roman" w:cs="Times New Roman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50D5">
        <w:rPr>
          <w:rFonts w:ascii="Times New Roman" w:hAnsi="Times New Roman" w:cs="Times New Roman"/>
          <w:sz w:val="24"/>
          <w:szCs w:val="24"/>
        </w:rPr>
        <w:t>главы</w:t>
      </w:r>
    </w:p>
    <w:p w:rsidR="006271C2" w:rsidRDefault="007650D5" w:rsidP="006271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Тальского</w:t>
      </w:r>
      <w:r w:rsidR="006271C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6271C2" w:rsidRDefault="006271C2" w:rsidP="006271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650D5">
        <w:rPr>
          <w:rFonts w:ascii="Times New Roman" w:hAnsi="Times New Roman" w:cs="Times New Roman"/>
          <w:sz w:val="24"/>
          <w:szCs w:val="24"/>
        </w:rPr>
        <w:t>24.08.2016г. № 66</w:t>
      </w:r>
    </w:p>
    <w:p w:rsidR="006271C2" w:rsidRDefault="006271C2" w:rsidP="006271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271C2" w:rsidRDefault="006271C2" w:rsidP="006271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271C2" w:rsidRPr="006A01F2" w:rsidRDefault="006271C2" w:rsidP="006271C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1F2">
        <w:rPr>
          <w:rFonts w:ascii="Times New Roman" w:hAnsi="Times New Roman" w:cs="Times New Roman"/>
          <w:b/>
          <w:sz w:val="24"/>
          <w:szCs w:val="24"/>
        </w:rPr>
        <w:t>МЕТОДИКА</w:t>
      </w:r>
    </w:p>
    <w:p w:rsidR="006271C2" w:rsidRPr="006A01F2" w:rsidRDefault="006271C2" w:rsidP="006271C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1F2">
        <w:rPr>
          <w:rFonts w:ascii="Times New Roman" w:hAnsi="Times New Roman" w:cs="Times New Roman"/>
          <w:b/>
          <w:sz w:val="24"/>
          <w:szCs w:val="24"/>
        </w:rPr>
        <w:t>прогнозирования поступлений</w:t>
      </w:r>
    </w:p>
    <w:p w:rsidR="006271C2" w:rsidRPr="006A01F2" w:rsidRDefault="006271C2" w:rsidP="006271C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1F2">
        <w:rPr>
          <w:rFonts w:ascii="Times New Roman" w:hAnsi="Times New Roman" w:cs="Times New Roman"/>
          <w:b/>
          <w:sz w:val="24"/>
          <w:szCs w:val="24"/>
        </w:rPr>
        <w:t xml:space="preserve"> по источникам финансирования дефицита</w:t>
      </w:r>
    </w:p>
    <w:p w:rsidR="006271C2" w:rsidRPr="006A01F2" w:rsidRDefault="006271C2" w:rsidP="006271C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1F2">
        <w:rPr>
          <w:rFonts w:ascii="Times New Roman" w:hAnsi="Times New Roman" w:cs="Times New Roman"/>
          <w:b/>
          <w:sz w:val="24"/>
          <w:szCs w:val="24"/>
        </w:rPr>
        <w:t xml:space="preserve"> бюджета </w:t>
      </w:r>
      <w:r w:rsidR="007650D5">
        <w:rPr>
          <w:rFonts w:ascii="Times New Roman" w:hAnsi="Times New Roman" w:cs="Times New Roman"/>
          <w:b/>
          <w:sz w:val="24"/>
          <w:szCs w:val="24"/>
        </w:rPr>
        <w:t>Тальского</w:t>
      </w:r>
      <w:r w:rsidRPr="006A01F2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6271C2" w:rsidRPr="006A01F2" w:rsidRDefault="006271C2" w:rsidP="006271C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1C2" w:rsidRPr="006A01F2" w:rsidRDefault="006271C2" w:rsidP="006271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71C2" w:rsidRPr="006A01F2" w:rsidRDefault="006271C2" w:rsidP="00255C2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1F2">
        <w:rPr>
          <w:rFonts w:ascii="Times New Roman" w:hAnsi="Times New Roman" w:cs="Times New Roman"/>
          <w:sz w:val="24"/>
          <w:szCs w:val="24"/>
        </w:rPr>
        <w:t>Настоящий документ, в соответствии с п.1 ст.160.2 Бюджетного Кодекса Российской Федерации, Постановлением Правительства</w:t>
      </w:r>
      <w:r w:rsidR="004D32A9" w:rsidRPr="006A01F2">
        <w:rPr>
          <w:rFonts w:ascii="Times New Roman" w:hAnsi="Times New Roman" w:cs="Times New Roman"/>
          <w:sz w:val="24"/>
          <w:szCs w:val="24"/>
        </w:rPr>
        <w:t xml:space="preserve"> Российской Федерации от 26 мая 2016 года № 469 «Об общих требованиях к методике прогнозирования поступлений по источникам финансирования дефицита бюджета», определяет методику прогнозирования поступлений по источникам финансирования дефицита бюджета </w:t>
      </w:r>
      <w:r w:rsidR="007650D5">
        <w:rPr>
          <w:rFonts w:ascii="Times New Roman" w:hAnsi="Times New Roman" w:cs="Times New Roman"/>
          <w:sz w:val="24"/>
          <w:szCs w:val="24"/>
        </w:rPr>
        <w:t>Тальского</w:t>
      </w:r>
      <w:r w:rsidR="004D32A9" w:rsidRPr="006A01F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(далее – методика </w:t>
      </w:r>
      <w:r w:rsidR="00DD728D" w:rsidRPr="006A01F2">
        <w:rPr>
          <w:rFonts w:ascii="Times New Roman" w:hAnsi="Times New Roman" w:cs="Times New Roman"/>
          <w:sz w:val="24"/>
          <w:szCs w:val="24"/>
        </w:rPr>
        <w:t xml:space="preserve">прогнозирования), главным администратором которых является Администрация </w:t>
      </w:r>
      <w:r w:rsidR="007650D5">
        <w:rPr>
          <w:rFonts w:ascii="Times New Roman" w:hAnsi="Times New Roman" w:cs="Times New Roman"/>
          <w:sz w:val="24"/>
          <w:szCs w:val="24"/>
        </w:rPr>
        <w:t>Тальского</w:t>
      </w:r>
      <w:r w:rsidR="007650D5" w:rsidRPr="006A01F2">
        <w:rPr>
          <w:rFonts w:ascii="Times New Roman" w:hAnsi="Times New Roman" w:cs="Times New Roman"/>
          <w:sz w:val="24"/>
          <w:szCs w:val="24"/>
        </w:rPr>
        <w:t xml:space="preserve"> </w:t>
      </w:r>
      <w:r w:rsidR="00DD728D" w:rsidRPr="006A01F2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DD728D" w:rsidRPr="006A01F2" w:rsidRDefault="00DD728D" w:rsidP="00255C2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1F2">
        <w:rPr>
          <w:rFonts w:ascii="Times New Roman" w:hAnsi="Times New Roman" w:cs="Times New Roman"/>
          <w:sz w:val="24"/>
          <w:szCs w:val="24"/>
        </w:rPr>
        <w:t xml:space="preserve">Методика прогнозирования направлена на повышение качества планирования бюджета </w:t>
      </w:r>
      <w:r w:rsidR="007650D5">
        <w:rPr>
          <w:rFonts w:ascii="Times New Roman" w:hAnsi="Times New Roman" w:cs="Times New Roman"/>
          <w:sz w:val="24"/>
          <w:szCs w:val="24"/>
        </w:rPr>
        <w:t>Тальского</w:t>
      </w:r>
      <w:r w:rsidR="007650D5" w:rsidRPr="006A01F2">
        <w:rPr>
          <w:rFonts w:ascii="Times New Roman" w:hAnsi="Times New Roman" w:cs="Times New Roman"/>
          <w:sz w:val="24"/>
          <w:szCs w:val="24"/>
        </w:rPr>
        <w:t xml:space="preserve"> </w:t>
      </w:r>
      <w:r w:rsidRPr="006A01F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80752C" w:rsidRPr="006A01F2">
        <w:rPr>
          <w:rFonts w:ascii="Times New Roman" w:hAnsi="Times New Roman" w:cs="Times New Roman"/>
          <w:sz w:val="24"/>
          <w:szCs w:val="24"/>
        </w:rPr>
        <w:t xml:space="preserve"> (далее –бюджет</w:t>
      </w:r>
      <w:r w:rsidR="005B0F07" w:rsidRPr="006A01F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80752C" w:rsidRPr="006A01F2">
        <w:rPr>
          <w:rFonts w:ascii="Times New Roman" w:hAnsi="Times New Roman" w:cs="Times New Roman"/>
          <w:sz w:val="24"/>
          <w:szCs w:val="24"/>
        </w:rPr>
        <w:t>)</w:t>
      </w:r>
      <w:r w:rsidRPr="006A01F2">
        <w:rPr>
          <w:rFonts w:ascii="Times New Roman" w:hAnsi="Times New Roman" w:cs="Times New Roman"/>
          <w:sz w:val="24"/>
          <w:szCs w:val="24"/>
        </w:rPr>
        <w:t xml:space="preserve">, а также к повышению качества управления муниципальным долгом </w:t>
      </w:r>
      <w:r w:rsidR="007650D5">
        <w:rPr>
          <w:rFonts w:ascii="Times New Roman" w:hAnsi="Times New Roman" w:cs="Times New Roman"/>
          <w:sz w:val="24"/>
          <w:szCs w:val="24"/>
        </w:rPr>
        <w:t>Тальского</w:t>
      </w:r>
      <w:r w:rsidR="007650D5" w:rsidRPr="006A01F2">
        <w:rPr>
          <w:rFonts w:ascii="Times New Roman" w:hAnsi="Times New Roman" w:cs="Times New Roman"/>
          <w:sz w:val="24"/>
          <w:szCs w:val="24"/>
        </w:rPr>
        <w:t xml:space="preserve"> </w:t>
      </w:r>
      <w:r w:rsidRPr="006A01F2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DD728D" w:rsidRPr="006A01F2" w:rsidRDefault="00DD728D" w:rsidP="00255C2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1F2">
        <w:rPr>
          <w:rFonts w:ascii="Times New Roman" w:hAnsi="Times New Roman" w:cs="Times New Roman"/>
          <w:sz w:val="24"/>
          <w:szCs w:val="24"/>
        </w:rPr>
        <w:t xml:space="preserve">Перечень поступлений по источникам финансирования дефицита </w:t>
      </w:r>
      <w:r w:rsidR="0080752C" w:rsidRPr="006A01F2">
        <w:rPr>
          <w:rFonts w:ascii="Times New Roman" w:hAnsi="Times New Roman" w:cs="Times New Roman"/>
          <w:sz w:val="24"/>
          <w:szCs w:val="24"/>
        </w:rPr>
        <w:t>бюджета</w:t>
      </w:r>
      <w:r w:rsidR="006A01F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6A01F2">
        <w:rPr>
          <w:rFonts w:ascii="Times New Roman" w:hAnsi="Times New Roman" w:cs="Times New Roman"/>
          <w:sz w:val="24"/>
          <w:szCs w:val="24"/>
        </w:rPr>
        <w:t xml:space="preserve">, в отношении которых Администрация </w:t>
      </w:r>
      <w:r w:rsidR="007650D5">
        <w:rPr>
          <w:rFonts w:ascii="Times New Roman" w:hAnsi="Times New Roman" w:cs="Times New Roman"/>
          <w:sz w:val="24"/>
          <w:szCs w:val="24"/>
        </w:rPr>
        <w:t>Тальского</w:t>
      </w:r>
      <w:r w:rsidR="007650D5" w:rsidRPr="006A01F2">
        <w:rPr>
          <w:rFonts w:ascii="Times New Roman" w:hAnsi="Times New Roman" w:cs="Times New Roman"/>
          <w:sz w:val="24"/>
          <w:szCs w:val="24"/>
        </w:rPr>
        <w:t xml:space="preserve"> </w:t>
      </w:r>
      <w:r w:rsidRPr="006A01F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выполняет бюджетные полномочия, с указанием кодов классификации источников финансирования дефицита </w:t>
      </w:r>
      <w:r w:rsidR="0080752C" w:rsidRPr="006A01F2">
        <w:rPr>
          <w:rFonts w:ascii="Times New Roman" w:hAnsi="Times New Roman" w:cs="Times New Roman"/>
          <w:sz w:val="24"/>
          <w:szCs w:val="24"/>
        </w:rPr>
        <w:t>бюджета</w:t>
      </w:r>
      <w:r w:rsidR="005B0F07" w:rsidRPr="006A01F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80752C" w:rsidRPr="006A01F2">
        <w:rPr>
          <w:rFonts w:ascii="Times New Roman" w:hAnsi="Times New Roman" w:cs="Times New Roman"/>
          <w:sz w:val="24"/>
          <w:szCs w:val="24"/>
        </w:rPr>
        <w:t xml:space="preserve"> </w:t>
      </w:r>
      <w:r w:rsidRPr="006A01F2">
        <w:rPr>
          <w:rFonts w:ascii="Times New Roman" w:hAnsi="Times New Roman" w:cs="Times New Roman"/>
          <w:sz w:val="24"/>
          <w:szCs w:val="24"/>
        </w:rPr>
        <w:t>и их наименований:</w:t>
      </w:r>
    </w:p>
    <w:p w:rsidR="00DD728D" w:rsidRPr="006A01F2" w:rsidRDefault="00DD728D" w:rsidP="00DD7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5492"/>
      </w:tblGrid>
      <w:tr w:rsidR="00DD728D" w:rsidRPr="006A01F2" w:rsidTr="00AC73F3">
        <w:tc>
          <w:tcPr>
            <w:tcW w:w="675" w:type="dxa"/>
          </w:tcPr>
          <w:p w:rsidR="00DD728D" w:rsidRPr="006A01F2" w:rsidRDefault="00DD728D" w:rsidP="00DD72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1F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6" w:type="dxa"/>
          </w:tcPr>
          <w:p w:rsidR="00DD728D" w:rsidRPr="006A01F2" w:rsidRDefault="006D6790" w:rsidP="00015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1F2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 источников финансирования дефицита </w:t>
            </w:r>
            <w:r w:rsidR="00015C72" w:rsidRPr="006A01F2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6A01F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5492" w:type="dxa"/>
          </w:tcPr>
          <w:p w:rsidR="00DD728D" w:rsidRPr="006A01F2" w:rsidRDefault="006D6790" w:rsidP="00015C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1F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кодов бюджетной классификации источников финансирования дефицита </w:t>
            </w:r>
            <w:r w:rsidR="00015C72" w:rsidRPr="006A01F2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6A01F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</w:tr>
      <w:tr w:rsidR="00DD728D" w:rsidRPr="006A01F2" w:rsidTr="00AC73F3">
        <w:tc>
          <w:tcPr>
            <w:tcW w:w="675" w:type="dxa"/>
          </w:tcPr>
          <w:p w:rsidR="00DD728D" w:rsidRPr="006A01F2" w:rsidRDefault="00AC73F3" w:rsidP="00AC73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1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D728D" w:rsidRPr="006A01F2" w:rsidRDefault="00AC73F3" w:rsidP="00AC73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1F2">
              <w:rPr>
                <w:rFonts w:ascii="Times New Roman" w:hAnsi="Times New Roman" w:cs="Times New Roman"/>
                <w:sz w:val="24"/>
                <w:szCs w:val="24"/>
              </w:rPr>
              <w:t>960 01 02 00 00 10 0000 710</w:t>
            </w:r>
          </w:p>
        </w:tc>
        <w:tc>
          <w:tcPr>
            <w:tcW w:w="5492" w:type="dxa"/>
          </w:tcPr>
          <w:p w:rsidR="00DD728D" w:rsidRPr="006A01F2" w:rsidRDefault="00AC73F3" w:rsidP="00DD7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1F2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кредитов от кредитных организаций бюджетами </w:t>
            </w:r>
            <w:r w:rsidR="00255C2B" w:rsidRPr="006A01F2"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6A01F2">
              <w:rPr>
                <w:rFonts w:ascii="Times New Roman" w:hAnsi="Times New Roman" w:cs="Times New Roman"/>
                <w:sz w:val="24"/>
                <w:szCs w:val="24"/>
              </w:rPr>
              <w:t>поселений в валюте Российской Федерации</w:t>
            </w:r>
          </w:p>
        </w:tc>
      </w:tr>
      <w:tr w:rsidR="00AC73F3" w:rsidRPr="006A01F2" w:rsidTr="00AC73F3">
        <w:tc>
          <w:tcPr>
            <w:tcW w:w="675" w:type="dxa"/>
          </w:tcPr>
          <w:p w:rsidR="00AC73F3" w:rsidRPr="006A01F2" w:rsidRDefault="00AC73F3" w:rsidP="00AC73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1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AC73F3" w:rsidRPr="006A01F2" w:rsidRDefault="00AC73F3" w:rsidP="009218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1F2">
              <w:rPr>
                <w:rFonts w:ascii="Times New Roman" w:hAnsi="Times New Roman" w:cs="Times New Roman"/>
                <w:sz w:val="24"/>
                <w:szCs w:val="24"/>
              </w:rPr>
              <w:t>960 01 03 0</w:t>
            </w:r>
            <w:r w:rsidR="00921843" w:rsidRPr="006A01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01F2">
              <w:rPr>
                <w:rFonts w:ascii="Times New Roman" w:hAnsi="Times New Roman" w:cs="Times New Roman"/>
                <w:sz w:val="24"/>
                <w:szCs w:val="24"/>
              </w:rPr>
              <w:t xml:space="preserve"> 00 10 0000 710</w:t>
            </w:r>
          </w:p>
        </w:tc>
        <w:tc>
          <w:tcPr>
            <w:tcW w:w="5492" w:type="dxa"/>
          </w:tcPr>
          <w:p w:rsidR="00AC73F3" w:rsidRPr="006A01F2" w:rsidRDefault="00AC73F3" w:rsidP="00DD7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1F2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кредитов от других бюджетов бюджетной системы Российской Федерации бюджетами </w:t>
            </w:r>
            <w:r w:rsidR="00255C2B" w:rsidRPr="006A01F2"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6A01F2">
              <w:rPr>
                <w:rFonts w:ascii="Times New Roman" w:hAnsi="Times New Roman" w:cs="Times New Roman"/>
                <w:sz w:val="24"/>
                <w:szCs w:val="24"/>
              </w:rPr>
              <w:t>поселений в валюте Российской Федерации</w:t>
            </w:r>
          </w:p>
        </w:tc>
      </w:tr>
    </w:tbl>
    <w:p w:rsidR="00DD728D" w:rsidRPr="006A01F2" w:rsidRDefault="00DD728D" w:rsidP="00DD7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454F" w:rsidRPr="006A01F2" w:rsidRDefault="00B35A27" w:rsidP="00255C2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1F2">
        <w:rPr>
          <w:rFonts w:ascii="Times New Roman" w:hAnsi="Times New Roman" w:cs="Times New Roman"/>
          <w:sz w:val="24"/>
          <w:szCs w:val="24"/>
        </w:rPr>
        <w:t>Прогнозирование поступлений по источникам финансирования дефицита бюджета</w:t>
      </w:r>
      <w:r w:rsidR="005B0F07" w:rsidRPr="006A01F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6A01F2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с:</w:t>
      </w:r>
    </w:p>
    <w:p w:rsidR="00B35A27" w:rsidRPr="006A01F2" w:rsidRDefault="00B35A27" w:rsidP="00255C2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1F2">
        <w:rPr>
          <w:rFonts w:ascii="Times New Roman" w:hAnsi="Times New Roman" w:cs="Times New Roman"/>
          <w:sz w:val="24"/>
          <w:szCs w:val="24"/>
        </w:rPr>
        <w:t>- принят</w:t>
      </w:r>
      <w:r w:rsidR="00FC1FB7" w:rsidRPr="006A01F2">
        <w:rPr>
          <w:rFonts w:ascii="Times New Roman" w:hAnsi="Times New Roman" w:cs="Times New Roman"/>
          <w:sz w:val="24"/>
          <w:szCs w:val="24"/>
        </w:rPr>
        <w:t>ыми</w:t>
      </w:r>
      <w:r w:rsidRPr="006A01F2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 w:rsidR="007650D5">
        <w:rPr>
          <w:rFonts w:ascii="Times New Roman" w:hAnsi="Times New Roman" w:cs="Times New Roman"/>
          <w:sz w:val="24"/>
          <w:szCs w:val="24"/>
        </w:rPr>
        <w:t>Тальского</w:t>
      </w:r>
      <w:r w:rsidR="007650D5" w:rsidRPr="006A01F2">
        <w:rPr>
          <w:rFonts w:ascii="Times New Roman" w:hAnsi="Times New Roman" w:cs="Times New Roman"/>
          <w:sz w:val="24"/>
          <w:szCs w:val="24"/>
        </w:rPr>
        <w:t xml:space="preserve"> </w:t>
      </w:r>
      <w:r w:rsidRPr="006A01F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80752C" w:rsidRPr="006A01F2">
        <w:rPr>
          <w:rFonts w:ascii="Times New Roman" w:hAnsi="Times New Roman" w:cs="Times New Roman"/>
          <w:sz w:val="24"/>
          <w:szCs w:val="24"/>
        </w:rPr>
        <w:t xml:space="preserve">направлениями </w:t>
      </w:r>
      <w:r w:rsidRPr="006A01F2">
        <w:rPr>
          <w:rFonts w:ascii="Times New Roman" w:hAnsi="Times New Roman" w:cs="Times New Roman"/>
          <w:sz w:val="24"/>
          <w:szCs w:val="24"/>
        </w:rPr>
        <w:t>долговой политик</w:t>
      </w:r>
      <w:r w:rsidR="00453018" w:rsidRPr="006A01F2">
        <w:rPr>
          <w:rFonts w:ascii="Times New Roman" w:hAnsi="Times New Roman" w:cs="Times New Roman"/>
          <w:sz w:val="24"/>
          <w:szCs w:val="24"/>
        </w:rPr>
        <w:t>и</w:t>
      </w:r>
      <w:r w:rsidRPr="006A01F2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период;</w:t>
      </w:r>
    </w:p>
    <w:p w:rsidR="00B35A27" w:rsidRPr="006A01F2" w:rsidRDefault="00B35A27" w:rsidP="00255C2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1F2">
        <w:rPr>
          <w:rFonts w:ascii="Times New Roman" w:hAnsi="Times New Roman" w:cs="Times New Roman"/>
          <w:sz w:val="24"/>
          <w:szCs w:val="24"/>
        </w:rPr>
        <w:t>- анализо</w:t>
      </w:r>
      <w:r w:rsidR="00453018" w:rsidRPr="006A01F2">
        <w:rPr>
          <w:rFonts w:ascii="Times New Roman" w:hAnsi="Times New Roman" w:cs="Times New Roman"/>
          <w:sz w:val="24"/>
          <w:szCs w:val="24"/>
        </w:rPr>
        <w:t>м и прогнозом конъюнктуры кредитных рынков</w:t>
      </w:r>
      <w:r w:rsidR="0080752C" w:rsidRPr="006A01F2">
        <w:rPr>
          <w:rFonts w:ascii="Times New Roman" w:hAnsi="Times New Roman" w:cs="Times New Roman"/>
          <w:sz w:val="24"/>
          <w:szCs w:val="24"/>
        </w:rPr>
        <w:t>;</w:t>
      </w:r>
    </w:p>
    <w:p w:rsidR="0080752C" w:rsidRPr="006A01F2" w:rsidRDefault="0080752C" w:rsidP="00255C2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1F2">
        <w:rPr>
          <w:rFonts w:ascii="Times New Roman" w:hAnsi="Times New Roman" w:cs="Times New Roman"/>
          <w:sz w:val="24"/>
          <w:szCs w:val="24"/>
        </w:rPr>
        <w:t xml:space="preserve">- </w:t>
      </w:r>
      <w:r w:rsidR="00453018" w:rsidRPr="006A01F2">
        <w:rPr>
          <w:rFonts w:ascii="Times New Roman" w:hAnsi="Times New Roman" w:cs="Times New Roman"/>
          <w:sz w:val="24"/>
          <w:szCs w:val="24"/>
        </w:rPr>
        <w:t xml:space="preserve">условиями </w:t>
      </w:r>
      <w:r w:rsidRPr="006A01F2">
        <w:rPr>
          <w:rFonts w:ascii="Times New Roman" w:hAnsi="Times New Roman" w:cs="Times New Roman"/>
          <w:sz w:val="24"/>
          <w:szCs w:val="24"/>
        </w:rPr>
        <w:t>действующи</w:t>
      </w:r>
      <w:r w:rsidR="00453018" w:rsidRPr="006A01F2">
        <w:rPr>
          <w:rFonts w:ascii="Times New Roman" w:hAnsi="Times New Roman" w:cs="Times New Roman"/>
          <w:sz w:val="24"/>
          <w:szCs w:val="24"/>
        </w:rPr>
        <w:t>х</w:t>
      </w:r>
      <w:r w:rsidRPr="006A01F2">
        <w:rPr>
          <w:rFonts w:ascii="Times New Roman" w:hAnsi="Times New Roman" w:cs="Times New Roman"/>
          <w:sz w:val="24"/>
          <w:szCs w:val="24"/>
        </w:rPr>
        <w:t xml:space="preserve"> кредитны</w:t>
      </w:r>
      <w:r w:rsidR="00453018" w:rsidRPr="006A01F2">
        <w:rPr>
          <w:rFonts w:ascii="Times New Roman" w:hAnsi="Times New Roman" w:cs="Times New Roman"/>
          <w:sz w:val="24"/>
          <w:szCs w:val="24"/>
        </w:rPr>
        <w:t>х</w:t>
      </w:r>
      <w:r w:rsidRPr="006A01F2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453018" w:rsidRPr="006A01F2">
        <w:rPr>
          <w:rFonts w:ascii="Times New Roman" w:hAnsi="Times New Roman" w:cs="Times New Roman"/>
          <w:sz w:val="24"/>
          <w:szCs w:val="24"/>
        </w:rPr>
        <w:t>ов</w:t>
      </w:r>
      <w:r w:rsidRPr="006A01F2">
        <w:rPr>
          <w:rFonts w:ascii="Times New Roman" w:hAnsi="Times New Roman" w:cs="Times New Roman"/>
          <w:sz w:val="24"/>
          <w:szCs w:val="24"/>
        </w:rPr>
        <w:t>.</w:t>
      </w:r>
    </w:p>
    <w:p w:rsidR="0080752C" w:rsidRPr="006A01F2" w:rsidRDefault="0080752C" w:rsidP="00255C2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1F2">
        <w:rPr>
          <w:rFonts w:ascii="Times New Roman" w:hAnsi="Times New Roman" w:cs="Times New Roman"/>
          <w:sz w:val="24"/>
          <w:szCs w:val="24"/>
        </w:rPr>
        <w:t>5. Расчет прогнозного объема поступлений по видам источников финансирования бюджета</w:t>
      </w:r>
      <w:r w:rsidR="005B0F07" w:rsidRPr="006A01F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6A01F2">
        <w:rPr>
          <w:rFonts w:ascii="Times New Roman" w:hAnsi="Times New Roman" w:cs="Times New Roman"/>
          <w:sz w:val="24"/>
          <w:szCs w:val="24"/>
        </w:rPr>
        <w:t xml:space="preserve"> производится методом прямого счета исходя из прогнозируемого дефицита </w:t>
      </w:r>
      <w:r w:rsidR="00015C72" w:rsidRPr="006A01F2">
        <w:rPr>
          <w:rFonts w:ascii="Times New Roman" w:hAnsi="Times New Roman" w:cs="Times New Roman"/>
          <w:sz w:val="24"/>
          <w:szCs w:val="24"/>
        </w:rPr>
        <w:t>бюджета</w:t>
      </w:r>
      <w:r w:rsidR="005B0F07" w:rsidRPr="006A01F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015C72" w:rsidRPr="006A01F2">
        <w:rPr>
          <w:rFonts w:ascii="Times New Roman" w:hAnsi="Times New Roman" w:cs="Times New Roman"/>
          <w:sz w:val="24"/>
          <w:szCs w:val="24"/>
        </w:rPr>
        <w:t xml:space="preserve"> и (или) объема погашения долговых обязательств </w:t>
      </w:r>
      <w:r w:rsidR="007650D5">
        <w:rPr>
          <w:rFonts w:ascii="Times New Roman" w:hAnsi="Times New Roman" w:cs="Times New Roman"/>
          <w:sz w:val="24"/>
          <w:szCs w:val="24"/>
        </w:rPr>
        <w:t>Тальского</w:t>
      </w:r>
      <w:r w:rsidR="007650D5" w:rsidRPr="006A01F2">
        <w:rPr>
          <w:rFonts w:ascii="Times New Roman" w:hAnsi="Times New Roman" w:cs="Times New Roman"/>
          <w:sz w:val="24"/>
          <w:szCs w:val="24"/>
        </w:rPr>
        <w:t xml:space="preserve"> </w:t>
      </w:r>
      <w:r w:rsidR="00015C72" w:rsidRPr="006A01F2">
        <w:rPr>
          <w:rFonts w:ascii="Times New Roman" w:hAnsi="Times New Roman" w:cs="Times New Roman"/>
          <w:sz w:val="24"/>
          <w:szCs w:val="24"/>
        </w:rPr>
        <w:t>муниципального образования с учетом прогнозного объема поступлений иных источников финансирования дефицита бюджета</w:t>
      </w:r>
      <w:r w:rsidR="005B0F07" w:rsidRPr="006A01F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015C72" w:rsidRPr="006A01F2">
        <w:rPr>
          <w:rFonts w:ascii="Times New Roman" w:hAnsi="Times New Roman" w:cs="Times New Roman"/>
          <w:sz w:val="24"/>
          <w:szCs w:val="24"/>
        </w:rPr>
        <w:t>.</w:t>
      </w:r>
    </w:p>
    <w:p w:rsidR="00015C72" w:rsidRPr="006A01F2" w:rsidRDefault="00015C72" w:rsidP="00255C2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1F2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CB4041" w:rsidRPr="006A01F2">
        <w:rPr>
          <w:rFonts w:ascii="Times New Roman" w:hAnsi="Times New Roman" w:cs="Times New Roman"/>
          <w:sz w:val="24"/>
          <w:szCs w:val="24"/>
        </w:rPr>
        <w:t xml:space="preserve">Объем поступлений по привлечению кредитов от кредитных организаций бюджетами </w:t>
      </w:r>
      <w:r w:rsidR="00255C2B" w:rsidRPr="006A01F2"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="00CB4041" w:rsidRPr="006A01F2">
        <w:rPr>
          <w:rFonts w:ascii="Times New Roman" w:hAnsi="Times New Roman" w:cs="Times New Roman"/>
          <w:sz w:val="24"/>
          <w:szCs w:val="24"/>
        </w:rPr>
        <w:t xml:space="preserve">поселений </w:t>
      </w:r>
      <w:r w:rsidR="00255C2B" w:rsidRPr="006A01F2">
        <w:rPr>
          <w:rFonts w:ascii="Times New Roman" w:hAnsi="Times New Roman" w:cs="Times New Roman"/>
          <w:sz w:val="24"/>
          <w:szCs w:val="24"/>
        </w:rPr>
        <w:t>в валюте Российской Федерации (далее – объем поступлений по кредитам кредитных организаций) на соответствующий финансовый год определяется по формуле:</w:t>
      </w:r>
    </w:p>
    <w:p w:rsidR="00255C2B" w:rsidRPr="006A01F2" w:rsidRDefault="00255C2B" w:rsidP="00255C2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1F2">
        <w:rPr>
          <w:rFonts w:ascii="Times New Roman" w:hAnsi="Times New Roman" w:cs="Times New Roman"/>
          <w:sz w:val="24"/>
          <w:szCs w:val="24"/>
        </w:rPr>
        <w:t>ПККО = Д – ИО + ПДО  – ПБК, где</w:t>
      </w:r>
    </w:p>
    <w:p w:rsidR="00255C2B" w:rsidRPr="006A01F2" w:rsidRDefault="00255C2B" w:rsidP="00255C2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1F2">
        <w:rPr>
          <w:rFonts w:ascii="Times New Roman" w:hAnsi="Times New Roman" w:cs="Times New Roman"/>
          <w:sz w:val="24"/>
          <w:szCs w:val="24"/>
        </w:rPr>
        <w:t>ПККО – прогнозный объем поступлений по кредитам кредитных организаций;</w:t>
      </w:r>
    </w:p>
    <w:p w:rsidR="00255C2B" w:rsidRPr="006A01F2" w:rsidRDefault="00415FF7" w:rsidP="00255C2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1F2">
        <w:rPr>
          <w:rFonts w:ascii="Times New Roman" w:hAnsi="Times New Roman" w:cs="Times New Roman"/>
          <w:sz w:val="24"/>
          <w:szCs w:val="24"/>
        </w:rPr>
        <w:t>Д – прогнозируемый объем дефицита бюджета</w:t>
      </w:r>
      <w:r w:rsidR="005B0F07" w:rsidRPr="006A01F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6A01F2">
        <w:rPr>
          <w:rFonts w:ascii="Times New Roman" w:hAnsi="Times New Roman" w:cs="Times New Roman"/>
          <w:sz w:val="24"/>
          <w:szCs w:val="24"/>
        </w:rPr>
        <w:t xml:space="preserve"> на соответствующий финансовый год;</w:t>
      </w:r>
    </w:p>
    <w:p w:rsidR="00415FF7" w:rsidRPr="006A01F2" w:rsidRDefault="00415FF7" w:rsidP="00255C2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1F2">
        <w:rPr>
          <w:rFonts w:ascii="Times New Roman" w:hAnsi="Times New Roman" w:cs="Times New Roman"/>
          <w:sz w:val="24"/>
          <w:szCs w:val="24"/>
        </w:rPr>
        <w:t>ИО – изменение остатков средств на счете по учету средств бюджета</w:t>
      </w:r>
      <w:r w:rsidR="0099003E" w:rsidRPr="006A01F2">
        <w:rPr>
          <w:rFonts w:ascii="Times New Roman" w:hAnsi="Times New Roman" w:cs="Times New Roman"/>
          <w:sz w:val="24"/>
          <w:szCs w:val="24"/>
        </w:rPr>
        <w:t>;</w:t>
      </w:r>
    </w:p>
    <w:p w:rsidR="0099003E" w:rsidRPr="006A01F2" w:rsidRDefault="0099003E" w:rsidP="00255C2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1F2">
        <w:rPr>
          <w:rFonts w:ascii="Times New Roman" w:hAnsi="Times New Roman" w:cs="Times New Roman"/>
          <w:sz w:val="24"/>
          <w:szCs w:val="24"/>
        </w:rPr>
        <w:t xml:space="preserve">ПДО </w:t>
      </w:r>
      <w:r w:rsidR="0000539D" w:rsidRPr="006A01F2">
        <w:rPr>
          <w:rFonts w:ascii="Times New Roman" w:hAnsi="Times New Roman" w:cs="Times New Roman"/>
          <w:sz w:val="24"/>
          <w:szCs w:val="24"/>
        </w:rPr>
        <w:t>–</w:t>
      </w:r>
      <w:r w:rsidRPr="006A01F2">
        <w:rPr>
          <w:rFonts w:ascii="Times New Roman" w:hAnsi="Times New Roman" w:cs="Times New Roman"/>
          <w:sz w:val="24"/>
          <w:szCs w:val="24"/>
        </w:rPr>
        <w:t xml:space="preserve"> </w:t>
      </w:r>
      <w:r w:rsidR="0000539D" w:rsidRPr="006A01F2">
        <w:rPr>
          <w:rFonts w:ascii="Times New Roman" w:hAnsi="Times New Roman" w:cs="Times New Roman"/>
          <w:sz w:val="24"/>
          <w:szCs w:val="24"/>
        </w:rPr>
        <w:t xml:space="preserve">объем долговых обязательств </w:t>
      </w:r>
      <w:r w:rsidR="007650D5">
        <w:rPr>
          <w:rFonts w:ascii="Times New Roman" w:hAnsi="Times New Roman" w:cs="Times New Roman"/>
          <w:sz w:val="24"/>
          <w:szCs w:val="24"/>
        </w:rPr>
        <w:t>Тальского</w:t>
      </w:r>
      <w:r w:rsidR="007650D5" w:rsidRPr="006A01F2">
        <w:rPr>
          <w:rFonts w:ascii="Times New Roman" w:hAnsi="Times New Roman" w:cs="Times New Roman"/>
          <w:sz w:val="24"/>
          <w:szCs w:val="24"/>
        </w:rPr>
        <w:t xml:space="preserve"> </w:t>
      </w:r>
      <w:r w:rsidR="0000539D" w:rsidRPr="006A01F2">
        <w:rPr>
          <w:rFonts w:ascii="Times New Roman" w:hAnsi="Times New Roman" w:cs="Times New Roman"/>
          <w:sz w:val="24"/>
          <w:szCs w:val="24"/>
        </w:rPr>
        <w:t>муниципального образования, подлежащий погашению;</w:t>
      </w:r>
    </w:p>
    <w:p w:rsidR="0000539D" w:rsidRPr="006A01F2" w:rsidRDefault="0000539D" w:rsidP="00255C2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1F2">
        <w:rPr>
          <w:rFonts w:ascii="Times New Roman" w:hAnsi="Times New Roman" w:cs="Times New Roman"/>
          <w:sz w:val="24"/>
          <w:szCs w:val="24"/>
        </w:rPr>
        <w:t>ПБК – прогнозный объем поступлений по бюджетным кредитам.</w:t>
      </w:r>
    </w:p>
    <w:p w:rsidR="006343D9" w:rsidRPr="006A01F2" w:rsidRDefault="0000539D" w:rsidP="00255C2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1F2">
        <w:rPr>
          <w:rFonts w:ascii="Times New Roman" w:hAnsi="Times New Roman" w:cs="Times New Roman"/>
          <w:sz w:val="24"/>
          <w:szCs w:val="24"/>
        </w:rPr>
        <w:t xml:space="preserve">7. </w:t>
      </w:r>
      <w:r w:rsidR="00453018" w:rsidRPr="006A01F2">
        <w:rPr>
          <w:rFonts w:ascii="Times New Roman" w:hAnsi="Times New Roman" w:cs="Times New Roman"/>
          <w:sz w:val="24"/>
          <w:szCs w:val="24"/>
        </w:rPr>
        <w:t>Планирование о</w:t>
      </w:r>
      <w:r w:rsidR="00D156CB" w:rsidRPr="006A01F2">
        <w:rPr>
          <w:rFonts w:ascii="Times New Roman" w:hAnsi="Times New Roman" w:cs="Times New Roman"/>
          <w:sz w:val="24"/>
          <w:szCs w:val="24"/>
        </w:rPr>
        <w:t>бъем</w:t>
      </w:r>
      <w:r w:rsidR="00453018" w:rsidRPr="006A01F2">
        <w:rPr>
          <w:rFonts w:ascii="Times New Roman" w:hAnsi="Times New Roman" w:cs="Times New Roman"/>
          <w:sz w:val="24"/>
          <w:szCs w:val="24"/>
        </w:rPr>
        <w:t>а</w:t>
      </w:r>
      <w:r w:rsidR="00D156CB" w:rsidRPr="006A01F2">
        <w:rPr>
          <w:rFonts w:ascii="Times New Roman" w:hAnsi="Times New Roman" w:cs="Times New Roman"/>
          <w:sz w:val="24"/>
          <w:szCs w:val="24"/>
        </w:rPr>
        <w:t xml:space="preserve"> поступлений по </w:t>
      </w:r>
      <w:r w:rsidR="00453018" w:rsidRPr="006A01F2">
        <w:rPr>
          <w:rFonts w:ascii="Times New Roman" w:hAnsi="Times New Roman" w:cs="Times New Roman"/>
          <w:sz w:val="24"/>
          <w:szCs w:val="24"/>
        </w:rPr>
        <w:t>источнику финансирования дефицита бюджета</w:t>
      </w:r>
      <w:r w:rsidR="005B0F07" w:rsidRPr="006A01F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453018" w:rsidRPr="006A01F2">
        <w:rPr>
          <w:rFonts w:ascii="Times New Roman" w:hAnsi="Times New Roman" w:cs="Times New Roman"/>
          <w:sz w:val="24"/>
          <w:szCs w:val="24"/>
        </w:rPr>
        <w:t xml:space="preserve"> «П</w:t>
      </w:r>
      <w:r w:rsidR="00D156CB" w:rsidRPr="006A01F2">
        <w:rPr>
          <w:rFonts w:ascii="Times New Roman" w:hAnsi="Times New Roman" w:cs="Times New Roman"/>
          <w:sz w:val="24"/>
          <w:szCs w:val="24"/>
        </w:rPr>
        <w:t>олучени</w:t>
      </w:r>
      <w:r w:rsidR="00061C5F" w:rsidRPr="006A01F2">
        <w:rPr>
          <w:rFonts w:ascii="Times New Roman" w:hAnsi="Times New Roman" w:cs="Times New Roman"/>
          <w:sz w:val="24"/>
          <w:szCs w:val="24"/>
        </w:rPr>
        <w:t>е</w:t>
      </w:r>
      <w:r w:rsidR="00D156CB" w:rsidRPr="006A01F2">
        <w:rPr>
          <w:rFonts w:ascii="Times New Roman" w:hAnsi="Times New Roman" w:cs="Times New Roman"/>
          <w:sz w:val="24"/>
          <w:szCs w:val="24"/>
        </w:rPr>
        <w:t xml:space="preserve"> кредитов от </w:t>
      </w:r>
      <w:r w:rsidR="001105A3" w:rsidRPr="006A01F2">
        <w:rPr>
          <w:rFonts w:ascii="Times New Roman" w:hAnsi="Times New Roman" w:cs="Times New Roman"/>
          <w:sz w:val="24"/>
          <w:szCs w:val="24"/>
        </w:rPr>
        <w:t xml:space="preserve">других </w:t>
      </w:r>
      <w:r w:rsidR="00D156CB" w:rsidRPr="006A01F2">
        <w:rPr>
          <w:rFonts w:ascii="Times New Roman" w:hAnsi="Times New Roman" w:cs="Times New Roman"/>
          <w:sz w:val="24"/>
          <w:szCs w:val="24"/>
        </w:rPr>
        <w:t xml:space="preserve">бюджетов бюджетной системы Российской Федерации бюджетами </w:t>
      </w:r>
      <w:r w:rsidR="001105A3" w:rsidRPr="006A01F2">
        <w:rPr>
          <w:rFonts w:ascii="Times New Roman" w:hAnsi="Times New Roman" w:cs="Times New Roman"/>
          <w:sz w:val="24"/>
          <w:szCs w:val="24"/>
        </w:rPr>
        <w:t>сельских поселений</w:t>
      </w:r>
      <w:r w:rsidR="00D156CB" w:rsidRPr="006A01F2">
        <w:rPr>
          <w:rFonts w:ascii="Times New Roman" w:hAnsi="Times New Roman" w:cs="Times New Roman"/>
          <w:sz w:val="24"/>
          <w:szCs w:val="24"/>
        </w:rPr>
        <w:t xml:space="preserve"> в валюте Российской Федерации</w:t>
      </w:r>
      <w:r w:rsidR="00061C5F" w:rsidRPr="006A01F2">
        <w:rPr>
          <w:rFonts w:ascii="Times New Roman" w:hAnsi="Times New Roman" w:cs="Times New Roman"/>
          <w:sz w:val="24"/>
          <w:szCs w:val="24"/>
        </w:rPr>
        <w:t>»</w:t>
      </w:r>
      <w:r w:rsidR="001105A3" w:rsidRPr="006A01F2">
        <w:rPr>
          <w:rFonts w:ascii="Times New Roman" w:hAnsi="Times New Roman" w:cs="Times New Roman"/>
          <w:sz w:val="24"/>
          <w:szCs w:val="24"/>
        </w:rPr>
        <w:t xml:space="preserve"> </w:t>
      </w:r>
      <w:r w:rsidR="00453018" w:rsidRPr="006A01F2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6343D9" w:rsidRPr="006A01F2">
        <w:rPr>
          <w:rFonts w:ascii="Times New Roman" w:hAnsi="Times New Roman" w:cs="Times New Roman"/>
          <w:sz w:val="24"/>
          <w:szCs w:val="24"/>
        </w:rPr>
        <w:t xml:space="preserve">в соответствии с «Порядком предоставления, использования и возврата муниципальными образованиями Иркутской области бюджетных кредитов, полученных из областного кредита в 2016 году», утвержденным Постановлением </w:t>
      </w:r>
      <w:r w:rsidR="00453018" w:rsidRPr="006A01F2">
        <w:rPr>
          <w:rFonts w:ascii="Times New Roman" w:hAnsi="Times New Roman" w:cs="Times New Roman"/>
          <w:sz w:val="24"/>
          <w:szCs w:val="24"/>
        </w:rPr>
        <w:t xml:space="preserve"> Правительств</w:t>
      </w:r>
      <w:r w:rsidR="006343D9" w:rsidRPr="006A01F2">
        <w:rPr>
          <w:rFonts w:ascii="Times New Roman" w:hAnsi="Times New Roman" w:cs="Times New Roman"/>
          <w:sz w:val="24"/>
          <w:szCs w:val="24"/>
        </w:rPr>
        <w:t>а</w:t>
      </w:r>
      <w:r w:rsidR="00453018" w:rsidRPr="006A01F2">
        <w:rPr>
          <w:rFonts w:ascii="Times New Roman" w:hAnsi="Times New Roman" w:cs="Times New Roman"/>
          <w:sz w:val="24"/>
          <w:szCs w:val="24"/>
        </w:rPr>
        <w:t xml:space="preserve"> Иркутской области</w:t>
      </w:r>
      <w:r w:rsidR="006343D9" w:rsidRPr="006A01F2">
        <w:rPr>
          <w:rFonts w:ascii="Times New Roman" w:hAnsi="Times New Roman" w:cs="Times New Roman"/>
          <w:sz w:val="24"/>
          <w:szCs w:val="24"/>
        </w:rPr>
        <w:t xml:space="preserve"> от 15.02.2016 № 76-пп</w:t>
      </w:r>
      <w:r w:rsidR="00061C5F" w:rsidRPr="006A01F2">
        <w:rPr>
          <w:rFonts w:ascii="Times New Roman" w:hAnsi="Times New Roman" w:cs="Times New Roman"/>
          <w:sz w:val="24"/>
          <w:szCs w:val="24"/>
        </w:rPr>
        <w:t>.</w:t>
      </w:r>
      <w:r w:rsidR="006343D9" w:rsidRPr="006A01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39D" w:rsidRPr="006A01F2" w:rsidRDefault="006343D9" w:rsidP="00255C2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1F2">
        <w:rPr>
          <w:rFonts w:ascii="Times New Roman" w:hAnsi="Times New Roman" w:cs="Times New Roman"/>
          <w:sz w:val="24"/>
          <w:szCs w:val="24"/>
        </w:rPr>
        <w:t xml:space="preserve">Объем поступлений по бюджетным кредитам на соответствующий финансовый год определяется в зависимости от выполнения условий предоставления бюджетных кредитов по действующим кредитным договорам, при отсутствии просроченных платежей по действующим договорам и в пределах сумм, согласованных с Министерством финансов Иркутской области. Планирование объема поступлений по бюджетным кредитам осуществляется только в случае принятия </w:t>
      </w:r>
      <w:r w:rsidR="005C46AF" w:rsidRPr="006A01F2">
        <w:rPr>
          <w:rFonts w:ascii="Times New Roman" w:hAnsi="Times New Roman" w:cs="Times New Roman"/>
          <w:sz w:val="24"/>
          <w:szCs w:val="24"/>
        </w:rPr>
        <w:t xml:space="preserve">Правительством Иркутской области решения о предоставлении бюджетного кредита </w:t>
      </w:r>
      <w:r w:rsidR="007650D5">
        <w:rPr>
          <w:rFonts w:ascii="Times New Roman" w:hAnsi="Times New Roman" w:cs="Times New Roman"/>
          <w:sz w:val="24"/>
          <w:szCs w:val="24"/>
        </w:rPr>
        <w:t>Тальского</w:t>
      </w:r>
      <w:r w:rsidR="007650D5" w:rsidRPr="006A01F2">
        <w:rPr>
          <w:rFonts w:ascii="Times New Roman" w:hAnsi="Times New Roman" w:cs="Times New Roman"/>
          <w:sz w:val="24"/>
          <w:szCs w:val="24"/>
        </w:rPr>
        <w:t xml:space="preserve"> </w:t>
      </w:r>
      <w:r w:rsidR="005C46AF" w:rsidRPr="006A01F2">
        <w:rPr>
          <w:rFonts w:ascii="Times New Roman" w:hAnsi="Times New Roman" w:cs="Times New Roman"/>
          <w:sz w:val="24"/>
          <w:szCs w:val="24"/>
        </w:rPr>
        <w:t>муниципальному образованию.</w:t>
      </w:r>
      <w:r w:rsidRPr="006A01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43F" w:rsidRPr="006A01F2" w:rsidRDefault="0031243F" w:rsidP="00255C2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1F2">
        <w:rPr>
          <w:rFonts w:ascii="Times New Roman" w:hAnsi="Times New Roman" w:cs="Times New Roman"/>
          <w:sz w:val="24"/>
          <w:szCs w:val="24"/>
        </w:rPr>
        <w:t xml:space="preserve">8. </w:t>
      </w:r>
      <w:r w:rsidR="00195EFE" w:rsidRPr="006A01F2">
        <w:rPr>
          <w:rFonts w:ascii="Times New Roman" w:hAnsi="Times New Roman" w:cs="Times New Roman"/>
          <w:sz w:val="24"/>
          <w:szCs w:val="24"/>
        </w:rPr>
        <w:t xml:space="preserve"> Расчет прогнозных показателей источников финансирования дефицита бюджета</w:t>
      </w:r>
      <w:r w:rsidR="005B0F07" w:rsidRPr="006A01F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195EFE" w:rsidRPr="006A01F2">
        <w:rPr>
          <w:rFonts w:ascii="Times New Roman" w:hAnsi="Times New Roman" w:cs="Times New Roman"/>
          <w:sz w:val="24"/>
          <w:szCs w:val="24"/>
        </w:rPr>
        <w:t xml:space="preserve"> на плановый период осуществляется с учетом остатков муниципального долга на начало каждого года планового периода и вероятности гашения кредитов по действующим кредитным договорам в каждом финансовом году планового периода.</w:t>
      </w:r>
    </w:p>
    <w:p w:rsidR="001105A3" w:rsidRPr="006A01F2" w:rsidRDefault="001105A3" w:rsidP="00255C2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5FF7" w:rsidRPr="006A01F2" w:rsidRDefault="00415FF7" w:rsidP="00255C2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5C2B" w:rsidRPr="006A01F2" w:rsidRDefault="00255C2B" w:rsidP="00255C2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5C2B" w:rsidRPr="006A01F2" w:rsidRDefault="00255C2B" w:rsidP="00B35A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D32A9" w:rsidRPr="006A01F2" w:rsidRDefault="004D32A9" w:rsidP="006271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71C2" w:rsidRPr="006A01F2" w:rsidRDefault="005B0F07" w:rsidP="005B0F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01F2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7650D5">
        <w:rPr>
          <w:rFonts w:ascii="Times New Roman" w:hAnsi="Times New Roman" w:cs="Times New Roman"/>
          <w:sz w:val="24"/>
          <w:szCs w:val="24"/>
        </w:rPr>
        <w:t>Тальского</w:t>
      </w:r>
    </w:p>
    <w:p w:rsidR="005B0F07" w:rsidRPr="005B0F07" w:rsidRDefault="005B0F07" w:rsidP="005B0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01F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          </w:t>
      </w:r>
      <w:r w:rsidR="007650D5">
        <w:rPr>
          <w:rFonts w:ascii="Times New Roman" w:hAnsi="Times New Roman" w:cs="Times New Roman"/>
          <w:sz w:val="24"/>
          <w:szCs w:val="24"/>
        </w:rPr>
        <w:t>С.Н.Пастушенко</w:t>
      </w:r>
      <w:bookmarkStart w:id="0" w:name="_GoBack"/>
      <w:bookmarkEnd w:id="0"/>
    </w:p>
    <w:sectPr w:rsidR="005B0F07" w:rsidRPr="005B0F07" w:rsidSect="006271C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05CE0"/>
    <w:multiLevelType w:val="hybridMultilevel"/>
    <w:tmpl w:val="3B98B37C"/>
    <w:lvl w:ilvl="0" w:tplc="EFA07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8E0A7C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B5C89"/>
    <w:multiLevelType w:val="hybridMultilevel"/>
    <w:tmpl w:val="9E50E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71C2"/>
    <w:rsid w:val="0000539D"/>
    <w:rsid w:val="00015C72"/>
    <w:rsid w:val="00061C5F"/>
    <w:rsid w:val="000C0765"/>
    <w:rsid w:val="001105A3"/>
    <w:rsid w:val="0013678C"/>
    <w:rsid w:val="00195EFE"/>
    <w:rsid w:val="00255C2B"/>
    <w:rsid w:val="002B4E1F"/>
    <w:rsid w:val="002D55A3"/>
    <w:rsid w:val="0031243F"/>
    <w:rsid w:val="00415FF7"/>
    <w:rsid w:val="00420274"/>
    <w:rsid w:val="00453018"/>
    <w:rsid w:val="004D32A9"/>
    <w:rsid w:val="005116F4"/>
    <w:rsid w:val="005B0F07"/>
    <w:rsid w:val="005C46AF"/>
    <w:rsid w:val="006009C8"/>
    <w:rsid w:val="006271C2"/>
    <w:rsid w:val="006343D9"/>
    <w:rsid w:val="00637494"/>
    <w:rsid w:val="006A01F2"/>
    <w:rsid w:val="006D6790"/>
    <w:rsid w:val="007650D5"/>
    <w:rsid w:val="007A5D4B"/>
    <w:rsid w:val="0080752C"/>
    <w:rsid w:val="00852331"/>
    <w:rsid w:val="00867B95"/>
    <w:rsid w:val="009075D0"/>
    <w:rsid w:val="00921843"/>
    <w:rsid w:val="0099003E"/>
    <w:rsid w:val="00A32DEA"/>
    <w:rsid w:val="00A86B64"/>
    <w:rsid w:val="00AC73F3"/>
    <w:rsid w:val="00B35A27"/>
    <w:rsid w:val="00B778BC"/>
    <w:rsid w:val="00CA5FF6"/>
    <w:rsid w:val="00CB4041"/>
    <w:rsid w:val="00CE377A"/>
    <w:rsid w:val="00D156CB"/>
    <w:rsid w:val="00DD728D"/>
    <w:rsid w:val="00E00B15"/>
    <w:rsid w:val="00E6187A"/>
    <w:rsid w:val="00E9454F"/>
    <w:rsid w:val="00EA7964"/>
    <w:rsid w:val="00EA7976"/>
    <w:rsid w:val="00FB3550"/>
    <w:rsid w:val="00FC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87D3E-E697-4DF5-BFD9-25BC830F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71C2"/>
    <w:pPr>
      <w:spacing w:after="0" w:line="240" w:lineRule="auto"/>
    </w:pPr>
  </w:style>
  <w:style w:type="table" w:styleId="a4">
    <w:name w:val="Table Grid"/>
    <w:basedOn w:val="a1"/>
    <w:uiPriority w:val="59"/>
    <w:rsid w:val="00DD72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37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74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7347E-7917-4568-9A8E-87A49C22B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М.А.</dc:creator>
  <cp:keywords/>
  <dc:description/>
  <cp:lastModifiedBy>Тальский</cp:lastModifiedBy>
  <cp:revision>30</cp:revision>
  <cp:lastPrinted>2016-09-01T08:44:00Z</cp:lastPrinted>
  <dcterms:created xsi:type="dcterms:W3CDTF">2016-08-25T00:39:00Z</dcterms:created>
  <dcterms:modified xsi:type="dcterms:W3CDTF">2016-09-07T03:38:00Z</dcterms:modified>
</cp:coreProperties>
</file>